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3E" w:rsidRPr="00E3543E" w:rsidRDefault="00E3543E" w:rsidP="00E3543E">
      <w:pPr>
        <w:spacing w:before="240" w:after="60"/>
        <w:jc w:val="center"/>
        <w:outlineLvl w:val="0"/>
        <w:rPr>
          <w:rFonts w:ascii="Times New Roman" w:hAnsi="Times New Roman"/>
          <w:kern w:val="28"/>
          <w:sz w:val="24"/>
          <w:szCs w:val="24"/>
          <w:lang w:eastAsia="ru-RU"/>
        </w:rPr>
      </w:pPr>
      <w:r w:rsidRPr="00E3543E">
        <w:rPr>
          <w:rFonts w:ascii="Times New Roman" w:hAnsi="Times New Roman"/>
          <w:kern w:val="28"/>
          <w:sz w:val="24"/>
          <w:szCs w:val="24"/>
          <w:lang w:eastAsia="ru-RU"/>
        </w:rPr>
        <w:t>МУНИЦИПАЛЬНЫЙ  КОНТРАКТ №  ____</w:t>
      </w:r>
    </w:p>
    <w:p w:rsidR="00E3543E" w:rsidRPr="00E3543E" w:rsidRDefault="00E3543E" w:rsidP="00E3543E">
      <w:pPr>
        <w:spacing w:before="240" w:after="60"/>
        <w:jc w:val="center"/>
        <w:outlineLvl w:val="0"/>
        <w:rPr>
          <w:rFonts w:ascii="Times New Roman" w:hAnsi="Times New Roman"/>
          <w:kern w:val="28"/>
          <w:sz w:val="24"/>
          <w:szCs w:val="24"/>
          <w:u w:val="single"/>
          <w:lang w:eastAsia="ru-RU"/>
        </w:rPr>
      </w:pPr>
      <w:r w:rsidRPr="00E3543E">
        <w:rPr>
          <w:rFonts w:ascii="Times New Roman" w:hAnsi="Times New Roman"/>
          <w:kern w:val="28"/>
          <w:sz w:val="24"/>
          <w:szCs w:val="24"/>
          <w:u w:val="single"/>
          <w:lang w:eastAsia="ru-RU"/>
        </w:rPr>
        <w:t xml:space="preserve">ИКЗ </w:t>
      </w:r>
      <w:r w:rsidRPr="00E3543E">
        <w:rPr>
          <w:rFonts w:ascii="Times New Roman" w:hAnsi="Times New Roman"/>
          <w:b/>
          <w:kern w:val="28"/>
          <w:sz w:val="24"/>
          <w:szCs w:val="24"/>
          <w:u w:val="single"/>
          <w:lang w:eastAsia="ru-RU"/>
        </w:rPr>
        <w:t>_________________</w:t>
      </w:r>
    </w:p>
    <w:p w:rsidR="00E3543E" w:rsidRPr="00E3543E" w:rsidRDefault="00E3543E" w:rsidP="00E3543E">
      <w:pPr>
        <w:ind w:left="284" w:right="565"/>
        <w:jc w:val="center"/>
        <w:rPr>
          <w:rFonts w:ascii="Times New Roman" w:hAnsi="Times New Roman"/>
          <w:b/>
          <w:sz w:val="24"/>
          <w:szCs w:val="24"/>
          <w:lang w:eastAsia="ru-RU"/>
        </w:rPr>
      </w:pPr>
      <w:r w:rsidRPr="00E3543E">
        <w:rPr>
          <w:rFonts w:ascii="Times New Roman" w:hAnsi="Times New Roman"/>
          <w:b/>
          <w:sz w:val="24"/>
          <w:szCs w:val="24"/>
          <w:lang w:eastAsia="ru-RU"/>
        </w:rPr>
        <w:t xml:space="preserve">Замена участка наружных инженерных сетей водоснабжения от здания </w:t>
      </w:r>
      <w:proofErr w:type="gramStart"/>
      <w:r w:rsidRPr="00E3543E">
        <w:rPr>
          <w:rFonts w:ascii="Times New Roman" w:hAnsi="Times New Roman"/>
          <w:b/>
          <w:sz w:val="24"/>
          <w:szCs w:val="24"/>
          <w:lang w:eastAsia="ru-RU"/>
        </w:rPr>
        <w:t>насосной</w:t>
      </w:r>
      <w:proofErr w:type="gramEnd"/>
      <w:r w:rsidRPr="00E3543E">
        <w:rPr>
          <w:rFonts w:ascii="Times New Roman" w:hAnsi="Times New Roman"/>
          <w:b/>
          <w:sz w:val="24"/>
          <w:szCs w:val="24"/>
          <w:lang w:eastAsia="ru-RU"/>
        </w:rPr>
        <w:t xml:space="preserve"> до здания ж/</w:t>
      </w:r>
      <w:proofErr w:type="spellStart"/>
      <w:r w:rsidRPr="00E3543E">
        <w:rPr>
          <w:rFonts w:ascii="Times New Roman" w:hAnsi="Times New Roman"/>
          <w:b/>
          <w:sz w:val="24"/>
          <w:szCs w:val="24"/>
          <w:lang w:eastAsia="ru-RU"/>
        </w:rPr>
        <w:t>д</w:t>
      </w:r>
      <w:proofErr w:type="spellEnd"/>
      <w:r w:rsidRPr="00E3543E">
        <w:rPr>
          <w:rFonts w:ascii="Times New Roman" w:hAnsi="Times New Roman"/>
          <w:b/>
          <w:sz w:val="24"/>
          <w:szCs w:val="24"/>
          <w:lang w:eastAsia="ru-RU"/>
        </w:rPr>
        <w:t xml:space="preserve"> вокзала, ДУ=108 мм, L=100 м (или эквивалент)</w:t>
      </w:r>
    </w:p>
    <w:p w:rsidR="00E3543E" w:rsidRPr="00E3543E" w:rsidRDefault="00E3543E" w:rsidP="00E3543E">
      <w:pPr>
        <w:tabs>
          <w:tab w:val="left" w:pos="202"/>
          <w:tab w:val="center" w:pos="4960"/>
        </w:tabs>
        <w:spacing w:before="240" w:after="60"/>
        <w:outlineLvl w:val="0"/>
        <w:rPr>
          <w:rFonts w:ascii="Times New Roman" w:hAnsi="Times New Roman"/>
          <w:kern w:val="28"/>
          <w:sz w:val="24"/>
          <w:szCs w:val="24"/>
          <w:lang w:eastAsia="ru-RU"/>
        </w:rPr>
      </w:pPr>
      <w:r w:rsidRPr="00E3543E">
        <w:rPr>
          <w:rFonts w:ascii="Times New Roman" w:hAnsi="Times New Roman"/>
          <w:kern w:val="28"/>
          <w:sz w:val="24"/>
          <w:szCs w:val="24"/>
          <w:lang w:eastAsia="ru-RU"/>
        </w:rPr>
        <w:t>с. Маргуцек                                                                                      «___»___________2021 г.</w:t>
      </w:r>
    </w:p>
    <w:p w:rsidR="00E3543E" w:rsidRPr="00E3543E" w:rsidRDefault="00E3543E" w:rsidP="00E3543E">
      <w:pPr>
        <w:ind w:firstLine="567"/>
        <w:jc w:val="both"/>
        <w:rPr>
          <w:rFonts w:ascii="Times New Roman" w:hAnsi="Times New Roman"/>
          <w:sz w:val="24"/>
          <w:szCs w:val="24"/>
          <w:lang w:eastAsia="ru-RU"/>
        </w:rPr>
      </w:pPr>
      <w:proofErr w:type="gramStart"/>
      <w:r w:rsidRPr="00E3543E">
        <w:rPr>
          <w:rFonts w:ascii="Times New Roman" w:hAnsi="Times New Roman"/>
          <w:sz w:val="24"/>
          <w:szCs w:val="24"/>
          <w:lang w:eastAsia="ru-RU"/>
        </w:rPr>
        <w:t xml:space="preserve">Администрация сельского поселения «Маргуцекское» муниципального района «Город Краснокаменск и Краснокаменский район» Забайкальского края, в лице главы сельского поселения </w:t>
      </w:r>
      <w:proofErr w:type="spellStart"/>
      <w:r w:rsidRPr="00E3543E">
        <w:rPr>
          <w:rFonts w:ascii="Times New Roman" w:hAnsi="Times New Roman"/>
          <w:sz w:val="24"/>
          <w:szCs w:val="24"/>
          <w:lang w:eastAsia="ru-RU"/>
        </w:rPr>
        <w:t>Епифанцевой</w:t>
      </w:r>
      <w:proofErr w:type="spellEnd"/>
      <w:r w:rsidRPr="00E3543E">
        <w:rPr>
          <w:rFonts w:ascii="Times New Roman" w:hAnsi="Times New Roman"/>
          <w:sz w:val="24"/>
          <w:szCs w:val="24"/>
          <w:lang w:eastAsia="ru-RU"/>
        </w:rPr>
        <w:t xml:space="preserve"> Галины Афанасьевны, действующего на основании Устава сельского поселения ««Маргуцекское», с одной стороны, именуемая в дальнейшем Заказчик, и _________________________________________________________, именуемое в дальнейшем Подрядчик, в лице, действующего на основании с другой стороны, именуемые в дальнейшем Стороны, заключили настоящий Контракт, в соответствии с требованиям Федерального</w:t>
      </w:r>
      <w:proofErr w:type="gramEnd"/>
      <w:r w:rsidRPr="00E3543E">
        <w:rPr>
          <w:rFonts w:ascii="Times New Roman" w:hAnsi="Times New Roman"/>
          <w:sz w:val="24"/>
          <w:szCs w:val="24"/>
          <w:lang w:eastAsia="ru-RU"/>
        </w:rPr>
        <w:t xml:space="preserve"> закона «О контрактной системе в сфере закупок товаров, работ, услуг для обеспечения государственных и муниципальных нужд» от 05.04.2013 г. № 44-ФЗ (далее – Закон о контрактной системе), на основании  протокола подведения итогов электронного аукциона </w:t>
      </w:r>
      <w:proofErr w:type="gramStart"/>
      <w:r w:rsidRPr="00E3543E">
        <w:rPr>
          <w:rFonts w:ascii="Times New Roman" w:hAnsi="Times New Roman"/>
          <w:sz w:val="24"/>
          <w:szCs w:val="24"/>
          <w:lang w:eastAsia="ru-RU"/>
        </w:rPr>
        <w:t>от</w:t>
      </w:r>
      <w:proofErr w:type="gramEnd"/>
      <w:r w:rsidRPr="00E3543E">
        <w:rPr>
          <w:rFonts w:ascii="Times New Roman" w:hAnsi="Times New Roman"/>
          <w:sz w:val="24"/>
          <w:szCs w:val="24"/>
          <w:lang w:eastAsia="ru-RU"/>
        </w:rPr>
        <w:t xml:space="preserve"> __________ № _________, </w:t>
      </w:r>
    </w:p>
    <w:p w:rsidR="00E3543E" w:rsidRPr="00E3543E" w:rsidRDefault="00E3543E" w:rsidP="00E3543E">
      <w:pPr>
        <w:ind w:right="-1"/>
        <w:jc w:val="center"/>
        <w:rPr>
          <w:rFonts w:ascii="Times New Roman" w:hAnsi="Times New Roman"/>
          <w:b/>
          <w:sz w:val="24"/>
          <w:szCs w:val="24"/>
          <w:lang w:eastAsia="ru-RU"/>
        </w:rPr>
      </w:pPr>
      <w:r w:rsidRPr="00E3543E">
        <w:rPr>
          <w:rFonts w:ascii="Times New Roman" w:hAnsi="Times New Roman"/>
          <w:b/>
          <w:sz w:val="24"/>
          <w:szCs w:val="24"/>
          <w:lang w:eastAsia="ru-RU"/>
        </w:rPr>
        <w:t>1. ПРЕДМЕТ КОНТРАКТА</w:t>
      </w:r>
    </w:p>
    <w:p w:rsidR="00E3543E" w:rsidRPr="00E3543E" w:rsidRDefault="00E3543E" w:rsidP="00E3543E">
      <w:pPr>
        <w:ind w:right="-1" w:firstLine="567"/>
        <w:jc w:val="both"/>
        <w:rPr>
          <w:rFonts w:ascii="Times New Roman" w:hAnsi="Times New Roman"/>
          <w:sz w:val="24"/>
          <w:szCs w:val="24"/>
          <w:lang w:eastAsia="ru-RU"/>
        </w:rPr>
      </w:pPr>
      <w:r w:rsidRPr="00E3543E">
        <w:rPr>
          <w:rFonts w:ascii="Times New Roman" w:hAnsi="Times New Roman"/>
          <w:sz w:val="24"/>
          <w:szCs w:val="24"/>
          <w:lang w:eastAsia="ru-RU"/>
        </w:rPr>
        <w:t>1.1. По контракту Подрядчик обязуется произвести ремонт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 ПСД (локального сметного расчета), требований к материалам, которые являются неотъемлемой частью настоящего Контракта, а Заказчик обязуется принять результат работ и обеспечить оплату.</w:t>
      </w:r>
    </w:p>
    <w:p w:rsidR="00E3543E" w:rsidRPr="00E3543E" w:rsidRDefault="00E3543E" w:rsidP="00E3543E">
      <w:pPr>
        <w:autoSpaceDE w:val="0"/>
        <w:autoSpaceDN w:val="0"/>
        <w:adjustRightInd w:val="0"/>
        <w:ind w:right="32" w:firstLine="567"/>
        <w:jc w:val="both"/>
        <w:rPr>
          <w:rFonts w:ascii="Times New Roman" w:hAnsi="Times New Roman"/>
          <w:sz w:val="24"/>
          <w:szCs w:val="24"/>
          <w:lang w:eastAsia="ru-RU"/>
        </w:rPr>
      </w:pPr>
      <w:r w:rsidRPr="00E3543E">
        <w:rPr>
          <w:rFonts w:ascii="Times New Roman" w:hAnsi="Times New Roman"/>
          <w:sz w:val="24"/>
          <w:szCs w:val="24"/>
          <w:lang w:eastAsia="ru-RU"/>
        </w:rPr>
        <w:t>1.2. Работы считаются выполненными после подписания акта о выполнении работ по контракту Заказчиком и Подрядчиком.</w:t>
      </w:r>
    </w:p>
    <w:p w:rsidR="00E3543E" w:rsidRPr="00E3543E" w:rsidRDefault="00E3543E" w:rsidP="00E3543E">
      <w:pPr>
        <w:ind w:right="-1" w:firstLine="567"/>
        <w:jc w:val="both"/>
        <w:rPr>
          <w:rFonts w:ascii="Times New Roman" w:hAnsi="Times New Roman"/>
          <w:sz w:val="24"/>
          <w:szCs w:val="24"/>
          <w:lang w:eastAsia="ru-RU"/>
        </w:rPr>
      </w:pPr>
      <w:r w:rsidRPr="00E3543E">
        <w:rPr>
          <w:rFonts w:ascii="Times New Roman" w:hAnsi="Times New Roman"/>
          <w:sz w:val="24"/>
          <w:szCs w:val="24"/>
          <w:lang w:eastAsia="ru-RU"/>
        </w:rPr>
        <w:t>1.3. Место выполнения работ: Российская Федерация, Забайкальский край, Краснокаменский район, с. Маргуцек, ул. Губина, 50</w:t>
      </w:r>
    </w:p>
    <w:p w:rsidR="00E3543E" w:rsidRPr="00E3543E" w:rsidRDefault="00E3543E" w:rsidP="00E3543E">
      <w:pPr>
        <w:ind w:right="-1"/>
        <w:jc w:val="center"/>
        <w:rPr>
          <w:rFonts w:ascii="Times New Roman" w:hAnsi="Times New Roman"/>
          <w:b/>
          <w:sz w:val="24"/>
          <w:szCs w:val="24"/>
          <w:lang w:eastAsia="ru-RU"/>
        </w:rPr>
      </w:pPr>
      <w:r w:rsidRPr="00E3543E">
        <w:rPr>
          <w:rFonts w:ascii="Times New Roman" w:hAnsi="Times New Roman"/>
          <w:b/>
          <w:sz w:val="24"/>
          <w:szCs w:val="24"/>
          <w:lang w:eastAsia="ru-RU"/>
        </w:rPr>
        <w:t>2. ЦЕНА КОНТРАКТА И ПОРЯДОК РАСЧЕТОВ</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2.1. Цена работ (цена Контракта) определяется сметой (Приложение № 2 к настоящему Контракту) и составляет 1 613 796, 07 руб. (один миллион шестьсот тринадцать тысяч семьсот девяносто шесть) рублей 07 коп</w:t>
      </w:r>
      <w:proofErr w:type="gramStart"/>
      <w:r w:rsidRPr="00E3543E">
        <w:rPr>
          <w:rFonts w:ascii="Times New Roman" w:hAnsi="Times New Roman"/>
          <w:sz w:val="24"/>
          <w:szCs w:val="24"/>
          <w:lang w:eastAsia="ru-RU"/>
        </w:rPr>
        <w:t xml:space="preserve">., </w:t>
      </w:r>
      <w:proofErr w:type="gramEnd"/>
      <w:r w:rsidRPr="00E3543E">
        <w:rPr>
          <w:rFonts w:ascii="Times New Roman" w:hAnsi="Times New Roman"/>
          <w:sz w:val="24"/>
          <w:szCs w:val="24"/>
          <w:lang w:eastAsia="ru-RU"/>
        </w:rPr>
        <w:t>включая НДС (ставка НДС) _______ руб. / НДС не облагается.</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2.2. Оплата выполненные работы осуществляется Заказчиком в течение 15 (рабочих) дней с момента подписания Заказчиком документа о приемке товара и выставления Подрядчиком документа на оплату фактически выполненных работ.</w:t>
      </w:r>
    </w:p>
    <w:p w:rsidR="00E3543E" w:rsidRPr="00E3543E" w:rsidRDefault="00E3543E" w:rsidP="00E3543E">
      <w:pPr>
        <w:ind w:right="-1" w:firstLine="567"/>
        <w:jc w:val="both"/>
        <w:rPr>
          <w:rFonts w:ascii="Times New Roman" w:hAnsi="Times New Roman"/>
          <w:sz w:val="24"/>
          <w:szCs w:val="24"/>
          <w:lang w:eastAsia="ru-RU"/>
        </w:rPr>
      </w:pPr>
      <w:r w:rsidRPr="00E3543E">
        <w:rPr>
          <w:rFonts w:ascii="Times New Roman" w:hAnsi="Times New Roman"/>
          <w:sz w:val="24"/>
          <w:szCs w:val="24"/>
          <w:lang w:eastAsia="ru-RU"/>
        </w:rPr>
        <w:t xml:space="preserve">2.3. Оплата по контракту производится путем перечисления денежных средств на расчетный счет Подрядчика после подписания сторонами акта приемки выполненных </w:t>
      </w:r>
      <w:proofErr w:type="gramStart"/>
      <w:r w:rsidRPr="00E3543E">
        <w:rPr>
          <w:rFonts w:ascii="Times New Roman" w:hAnsi="Times New Roman"/>
          <w:sz w:val="24"/>
          <w:szCs w:val="24"/>
          <w:lang w:eastAsia="ru-RU"/>
        </w:rPr>
        <w:t>работах</w:t>
      </w:r>
      <w:proofErr w:type="gramEnd"/>
      <w:r w:rsidRPr="00E3543E">
        <w:rPr>
          <w:rFonts w:ascii="Times New Roman" w:hAnsi="Times New Roman"/>
          <w:sz w:val="24"/>
          <w:szCs w:val="24"/>
          <w:lang w:eastAsia="ru-RU"/>
        </w:rPr>
        <w:t>.</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 xml:space="preserve">2.4. </w:t>
      </w:r>
      <w:proofErr w:type="gramStart"/>
      <w:r w:rsidRPr="00E3543E">
        <w:rPr>
          <w:rFonts w:ascii="Times New Roman" w:hAnsi="Times New Roman"/>
          <w:sz w:val="24"/>
          <w:szCs w:val="24"/>
          <w:lang w:eastAsia="ru-RU"/>
        </w:rPr>
        <w:t xml:space="preserve">Цена Контракта включает в себя прибыль Подрядчика, расходы, связанные с выполнением работ, предусмотренных Контрактом, в полном объеме, стоимость производства работ, материалов и оборудования, использования машин и механизмов, с </w:t>
      </w:r>
      <w:r w:rsidRPr="00E3543E">
        <w:rPr>
          <w:rFonts w:ascii="Times New Roman" w:hAnsi="Times New Roman"/>
          <w:sz w:val="24"/>
          <w:szCs w:val="24"/>
          <w:lang w:eastAsia="ru-RU"/>
        </w:rPr>
        <w:lastRenderedPageBreak/>
        <w:t>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Контракту.</w:t>
      </w:r>
      <w:proofErr w:type="gramEnd"/>
    </w:p>
    <w:p w:rsidR="00E3543E" w:rsidRPr="00E3543E" w:rsidRDefault="00E3543E" w:rsidP="00E3543E">
      <w:pPr>
        <w:ind w:firstLine="567"/>
        <w:jc w:val="both"/>
        <w:rPr>
          <w:rFonts w:ascii="Times New Roman" w:hAnsi="Times New Roman"/>
          <w:sz w:val="24"/>
          <w:szCs w:val="24"/>
          <w:lang w:eastAsia="ru-RU"/>
        </w:rPr>
      </w:pPr>
      <w:r w:rsidRPr="00E3543E">
        <w:rPr>
          <w:rFonts w:ascii="Times New Roman" w:hAnsi="Times New Roman"/>
          <w:sz w:val="24"/>
          <w:szCs w:val="24"/>
          <w:lang w:eastAsia="ru-RU"/>
        </w:rPr>
        <w:t xml:space="preserve">2.5. Цена настоящего контракта может быть снижена по соглашению сторон без </w:t>
      </w:r>
      <w:proofErr w:type="gramStart"/>
      <w:r w:rsidRPr="00E3543E">
        <w:rPr>
          <w:rFonts w:ascii="Times New Roman" w:hAnsi="Times New Roman"/>
          <w:sz w:val="24"/>
          <w:szCs w:val="24"/>
          <w:lang w:eastAsia="ru-RU"/>
        </w:rPr>
        <w:t>изменения</w:t>
      </w:r>
      <w:proofErr w:type="gramEnd"/>
      <w:r w:rsidRPr="00E3543E">
        <w:rPr>
          <w:rFonts w:ascii="Times New Roman" w:hAnsi="Times New Roman"/>
          <w:sz w:val="24"/>
          <w:szCs w:val="24"/>
          <w:lang w:eastAsia="ru-RU"/>
        </w:rPr>
        <w:t xml:space="preserve"> предусмотренного контрактом объема и качества работ, а также иных условий исполнения контракта.</w:t>
      </w:r>
    </w:p>
    <w:p w:rsidR="00E3543E" w:rsidRPr="00E3543E" w:rsidRDefault="00E3543E" w:rsidP="00E3543E">
      <w:pPr>
        <w:ind w:firstLine="567"/>
        <w:jc w:val="both"/>
        <w:rPr>
          <w:rFonts w:ascii="Times New Roman" w:hAnsi="Times New Roman"/>
          <w:sz w:val="24"/>
          <w:szCs w:val="24"/>
          <w:lang w:eastAsia="ru-RU"/>
        </w:rPr>
      </w:pPr>
      <w:r w:rsidRPr="00E3543E">
        <w:rPr>
          <w:rFonts w:ascii="Times New Roman" w:hAnsi="Times New Roman"/>
          <w:sz w:val="24"/>
          <w:szCs w:val="24"/>
          <w:lang w:eastAsia="ru-RU"/>
        </w:rPr>
        <w:t>2.6. Цена является твердой, определяется на весь срок исполнения муниципального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муниципальным контрактом.</w:t>
      </w:r>
    </w:p>
    <w:p w:rsidR="00E3543E" w:rsidRPr="00E3543E" w:rsidRDefault="00E3543E" w:rsidP="00E3543E">
      <w:pPr>
        <w:ind w:firstLine="567"/>
        <w:jc w:val="both"/>
        <w:rPr>
          <w:rFonts w:ascii="Times New Roman" w:hAnsi="Times New Roman"/>
          <w:bCs/>
          <w:iCs/>
          <w:sz w:val="24"/>
          <w:szCs w:val="24"/>
          <w:lang w:eastAsia="ru-RU"/>
        </w:rPr>
      </w:pPr>
      <w:r w:rsidRPr="00E3543E">
        <w:rPr>
          <w:rFonts w:ascii="Times New Roman" w:hAnsi="Times New Roman"/>
          <w:sz w:val="24"/>
          <w:szCs w:val="24"/>
          <w:lang w:eastAsia="ru-RU"/>
        </w:rPr>
        <w:t>2.7. Заказчик по согласованию с Подрядчиком вправе уменьшить или увеличить (не более чем на 10 процентов от общего объема контракта) количество (объема) работ или услуг.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r w:rsidRPr="00E3543E">
        <w:rPr>
          <w:rFonts w:ascii="Times New Roman" w:hAnsi="Times New Roman"/>
          <w:bCs/>
          <w:iCs/>
          <w:sz w:val="24"/>
          <w:szCs w:val="24"/>
          <w:lang w:eastAsia="ru-RU"/>
        </w:rPr>
        <w:t>.</w:t>
      </w:r>
    </w:p>
    <w:p w:rsidR="00E3543E" w:rsidRDefault="00E3543E" w:rsidP="00E3543E">
      <w:pPr>
        <w:ind w:firstLine="567"/>
        <w:jc w:val="both"/>
        <w:rPr>
          <w:rFonts w:ascii="Times New Roman" w:hAnsi="Times New Roman"/>
          <w:sz w:val="24"/>
          <w:szCs w:val="24"/>
          <w:lang w:eastAsia="ru-RU"/>
        </w:rPr>
      </w:pPr>
      <w:r w:rsidRPr="00E3543E">
        <w:rPr>
          <w:rFonts w:ascii="Times New Roman" w:hAnsi="Times New Roman"/>
          <w:sz w:val="24"/>
          <w:szCs w:val="24"/>
          <w:lang w:eastAsia="ru-RU"/>
        </w:rPr>
        <w:t xml:space="preserve">2.8. Источниками финансирования является краевой бюджет Забайкальского края и бюджет муниципального района «Город Краснокаменск и Краснокаменский район» Забайкальского края. </w:t>
      </w:r>
    </w:p>
    <w:p w:rsidR="00EB025A" w:rsidRPr="00EB025A" w:rsidRDefault="00EB025A" w:rsidP="00EB025A">
      <w:pPr>
        <w:shd w:val="clear" w:color="auto" w:fill="FFFFFF"/>
        <w:rPr>
          <w:rFonts w:ascii="Arial" w:eastAsia="Times New Roman" w:hAnsi="Arial" w:cs="Arial"/>
          <w:color w:val="000000"/>
          <w:sz w:val="24"/>
          <w:szCs w:val="24"/>
          <w:lang w:eastAsia="ru-RU"/>
        </w:rPr>
      </w:pPr>
      <w:r>
        <w:rPr>
          <w:rFonts w:ascii="Times New Roman" w:hAnsi="Times New Roman"/>
          <w:sz w:val="24"/>
          <w:szCs w:val="24"/>
          <w:lang w:eastAsia="ru-RU"/>
        </w:rPr>
        <w:t xml:space="preserve">          2.9. </w:t>
      </w:r>
      <w:proofErr w:type="gramStart"/>
      <w:r w:rsidRPr="00EB025A">
        <w:rPr>
          <w:rFonts w:ascii="Times New Roman" w:eastAsia="Times New Roman" w:hAnsi="Times New Roman"/>
          <w:color w:val="000000"/>
          <w:sz w:val="24"/>
          <w:szCs w:val="24"/>
          <w:lang w:eastAsia="ru-RU"/>
        </w:rPr>
        <w:t>Юридическому лицу или физическому лицу, в том числе зарегистрированному в качестве индивидуального предпринимателя, уменьшается сумма подлежащая уплате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EB025A">
        <w:rPr>
          <w:rFonts w:ascii="Times New Roman" w:eastAsia="Times New Roman" w:hAnsi="Times New Roman"/>
          <w:color w:val="000000"/>
          <w:sz w:val="24"/>
          <w:szCs w:val="24"/>
          <w:lang w:eastAsia="ru-RU"/>
        </w:rPr>
        <w:t xml:space="preserve"> Федерации Заказчиком.</w:t>
      </w:r>
    </w:p>
    <w:p w:rsidR="00E3543E" w:rsidRPr="00E3543E" w:rsidRDefault="00E3543E" w:rsidP="00E3543E">
      <w:pPr>
        <w:ind w:right="-1"/>
        <w:jc w:val="center"/>
        <w:rPr>
          <w:rFonts w:ascii="Times New Roman" w:hAnsi="Times New Roman"/>
          <w:b/>
          <w:sz w:val="24"/>
          <w:szCs w:val="24"/>
          <w:lang w:eastAsia="ru-RU"/>
        </w:rPr>
      </w:pPr>
      <w:r w:rsidRPr="00E3543E">
        <w:rPr>
          <w:rFonts w:ascii="Times New Roman" w:hAnsi="Times New Roman"/>
          <w:b/>
          <w:sz w:val="24"/>
          <w:szCs w:val="24"/>
          <w:lang w:eastAsia="ru-RU"/>
        </w:rPr>
        <w:t>3. СРОК ОКАЗАНИЯ УСЛУГ</w:t>
      </w:r>
    </w:p>
    <w:p w:rsidR="00E3543E" w:rsidRPr="00E3543E" w:rsidRDefault="00E3543E" w:rsidP="00E3543E">
      <w:pPr>
        <w:ind w:right="-1" w:firstLine="567"/>
        <w:jc w:val="both"/>
        <w:rPr>
          <w:rFonts w:ascii="Times New Roman" w:hAnsi="Times New Roman"/>
          <w:sz w:val="24"/>
          <w:szCs w:val="24"/>
          <w:lang w:eastAsia="ru-RU"/>
        </w:rPr>
      </w:pPr>
      <w:r w:rsidRPr="00E3543E">
        <w:rPr>
          <w:rFonts w:ascii="Times New Roman" w:hAnsi="Times New Roman"/>
          <w:sz w:val="24"/>
          <w:szCs w:val="24"/>
          <w:lang w:eastAsia="ru-RU"/>
        </w:rPr>
        <w:t>3.1. Подрядчик обязуется выполнить работы по ремонту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 в сельском поселении «Маргуцекское» муниципального района «Город Краснокаменск и Краснокаменский район» Забайкальского края до 15 октября 2021 г</w:t>
      </w:r>
    </w:p>
    <w:p w:rsidR="00E3543E" w:rsidRPr="00E3543E" w:rsidRDefault="00E3543E" w:rsidP="00E3543E">
      <w:pPr>
        <w:ind w:firstLine="567"/>
        <w:jc w:val="both"/>
        <w:outlineLvl w:val="1"/>
        <w:rPr>
          <w:rFonts w:ascii="Times New Roman" w:hAnsi="Times New Roman"/>
          <w:bCs/>
          <w:sz w:val="24"/>
          <w:szCs w:val="24"/>
          <w:lang w:eastAsia="ru-RU"/>
        </w:rPr>
      </w:pPr>
      <w:r w:rsidRPr="00E3543E">
        <w:rPr>
          <w:rFonts w:ascii="Times New Roman" w:hAnsi="Times New Roman"/>
          <w:sz w:val="24"/>
          <w:szCs w:val="24"/>
          <w:lang w:eastAsia="ru-RU"/>
        </w:rPr>
        <w:t>3.2. Услуги оказываются на производственных площадях Заказчика. Доставку товара к Заказчику для замены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 осуществляет Подрядчик </w:t>
      </w:r>
      <w:r w:rsidRPr="00E3543E">
        <w:rPr>
          <w:rFonts w:ascii="Times New Roman" w:hAnsi="Times New Roman"/>
          <w:bCs/>
          <w:sz w:val="24"/>
          <w:szCs w:val="24"/>
          <w:lang w:eastAsia="ru-RU"/>
        </w:rPr>
        <w:t xml:space="preserve">за свой счет и своими силами. </w:t>
      </w:r>
    </w:p>
    <w:p w:rsidR="00E3543E" w:rsidRPr="00E3543E" w:rsidRDefault="00E3543E" w:rsidP="00E3543E">
      <w:pPr>
        <w:autoSpaceDE w:val="0"/>
        <w:autoSpaceDN w:val="0"/>
        <w:adjustRightInd w:val="0"/>
        <w:jc w:val="center"/>
        <w:rPr>
          <w:rFonts w:ascii="Times New Roman" w:hAnsi="Times New Roman"/>
          <w:sz w:val="24"/>
          <w:szCs w:val="24"/>
          <w:lang w:eastAsia="ru-RU"/>
        </w:rPr>
      </w:pPr>
      <w:r w:rsidRPr="00E3543E">
        <w:rPr>
          <w:rFonts w:ascii="Times New Roman" w:hAnsi="Times New Roman"/>
          <w:b/>
          <w:sz w:val="24"/>
          <w:szCs w:val="24"/>
          <w:lang w:eastAsia="ru-RU"/>
        </w:rPr>
        <w:t>4. КАЧЕСТВО РАБОТЫ И ГАРАНТИЙНЫЙ СРОК</w:t>
      </w:r>
    </w:p>
    <w:p w:rsidR="00E3543E" w:rsidRPr="00E3543E" w:rsidRDefault="00E3543E" w:rsidP="00E3543E">
      <w:pPr>
        <w:autoSpaceDE w:val="0"/>
        <w:autoSpaceDN w:val="0"/>
        <w:adjustRightInd w:val="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4.1. Качество выполненной работы должно соответствовать всем обязательным требованиям, установленным нормативными документами, а также требованиям, установленным техническим заданием (Приложение № 1).</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4.2. Гарантийный срок.</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lastRenderedPageBreak/>
        <w:t>4.2.1. На результат работы стороны установили гарантийный срок продолжительностью 24 месяца.</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 xml:space="preserve"> 4.2.2. Гарантийный срок исчисляется с момента принятия результата работы Заказчиком.</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4.2.3. 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4.3. Гарантия качества распространяется на все, что составляет результат работы.</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4.4. В случае предъявления Заказчиком требования об устранении недостатков выполненной работы они должны быть устранены Подрядчиком в срок 10 дней с момента получения этого требования.</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4.5. 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4.6. Подрядчик обязан возместить расходы Заказчика на устранение недостатков выполненной работы в срок, указанный в требовании Заказчика, если такой срок является разумным.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документов.</w:t>
      </w:r>
    </w:p>
    <w:p w:rsidR="00E3543E" w:rsidRPr="00E3543E" w:rsidRDefault="00E3543E" w:rsidP="00E3543E">
      <w:pPr>
        <w:autoSpaceDE w:val="0"/>
        <w:autoSpaceDN w:val="0"/>
        <w:adjustRightInd w:val="0"/>
        <w:spacing w:before="240"/>
        <w:ind w:firstLine="567"/>
        <w:contextualSpacing/>
        <w:jc w:val="both"/>
        <w:rPr>
          <w:rFonts w:ascii="Times New Roman" w:hAnsi="Times New Roman"/>
          <w:sz w:val="24"/>
          <w:szCs w:val="24"/>
          <w:lang w:eastAsia="ru-RU"/>
        </w:rPr>
      </w:pPr>
      <w:r w:rsidRPr="00E3543E">
        <w:rPr>
          <w:rFonts w:ascii="Times New Roman" w:hAnsi="Times New Roman"/>
          <w:sz w:val="24"/>
          <w:szCs w:val="24"/>
          <w:lang w:eastAsia="ru-RU"/>
        </w:rPr>
        <w:t>4.7. Если отступления в работе от условий Контракта или иные недостатки результата работы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E3543E" w:rsidRPr="00E3543E" w:rsidRDefault="00E3543E" w:rsidP="00E3543E">
      <w:pPr>
        <w:autoSpaceDE w:val="0"/>
        <w:autoSpaceDN w:val="0"/>
        <w:adjustRightInd w:val="0"/>
        <w:ind w:right="-50"/>
        <w:jc w:val="center"/>
        <w:rPr>
          <w:rFonts w:ascii="Times New Roman" w:hAnsi="Times New Roman"/>
          <w:b/>
          <w:bCs/>
          <w:sz w:val="24"/>
          <w:szCs w:val="24"/>
        </w:rPr>
      </w:pPr>
      <w:r w:rsidRPr="00E3543E">
        <w:rPr>
          <w:rFonts w:ascii="Times New Roman" w:hAnsi="Times New Roman"/>
          <w:b/>
          <w:bCs/>
          <w:sz w:val="24"/>
          <w:szCs w:val="24"/>
        </w:rPr>
        <w:t>5. ОБЯЗАННОСТИ СТОРОН</w:t>
      </w:r>
    </w:p>
    <w:p w:rsidR="00E3543E" w:rsidRPr="00E3543E" w:rsidRDefault="00E3543E" w:rsidP="00E3543E">
      <w:pPr>
        <w:ind w:right="-1" w:firstLine="851"/>
        <w:jc w:val="both"/>
        <w:rPr>
          <w:rFonts w:ascii="Times New Roman" w:hAnsi="Times New Roman"/>
          <w:b/>
          <w:sz w:val="24"/>
          <w:szCs w:val="24"/>
        </w:rPr>
      </w:pPr>
      <w:r w:rsidRPr="00E3543E">
        <w:rPr>
          <w:rFonts w:ascii="Times New Roman" w:hAnsi="Times New Roman"/>
          <w:b/>
          <w:sz w:val="24"/>
          <w:szCs w:val="24"/>
        </w:rPr>
        <w:t>5.1. Подрядчик обязан:</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 xml:space="preserve">5.1.1. Исполнять, полученные в ходе выполнения работ по </w:t>
      </w:r>
      <w:r w:rsidRPr="00E3543E">
        <w:rPr>
          <w:rFonts w:ascii="Times New Roman" w:hAnsi="Times New Roman"/>
          <w:sz w:val="24"/>
          <w:szCs w:val="24"/>
          <w:lang w:eastAsia="ru-RU"/>
        </w:rPr>
        <w:t>замене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w:t>
      </w:r>
      <w:r w:rsidRPr="00E3543E">
        <w:rPr>
          <w:rFonts w:ascii="Times New Roman" w:hAnsi="Times New Roman"/>
          <w:sz w:val="24"/>
          <w:szCs w:val="24"/>
        </w:rPr>
        <w:t>, указания Заказчика, если такие указания не противоречат условиям контракта и действующему законодательству.</w:t>
      </w:r>
    </w:p>
    <w:p w:rsidR="00E3543E" w:rsidRPr="00E3543E" w:rsidRDefault="00E3543E" w:rsidP="00E3543E">
      <w:pPr>
        <w:ind w:right="-50" w:firstLine="567"/>
        <w:jc w:val="both"/>
        <w:rPr>
          <w:rFonts w:ascii="Times New Roman" w:hAnsi="Times New Roman"/>
          <w:bCs/>
          <w:sz w:val="24"/>
          <w:szCs w:val="24"/>
        </w:rPr>
      </w:pPr>
      <w:r w:rsidRPr="00E3543E">
        <w:rPr>
          <w:rFonts w:ascii="Times New Roman" w:hAnsi="Times New Roman"/>
          <w:sz w:val="24"/>
          <w:szCs w:val="24"/>
        </w:rPr>
        <w:t>5.1.2.</w:t>
      </w:r>
      <w:r w:rsidRPr="00E3543E">
        <w:rPr>
          <w:rFonts w:ascii="Times New Roman" w:hAnsi="Times New Roman"/>
          <w:bCs/>
          <w:sz w:val="24"/>
          <w:szCs w:val="24"/>
        </w:rPr>
        <w:t xml:space="preserve"> Гарантировать качество на оказываемые услуги согласно нормативным актам и иным техническим требованиям – в течение 24 месяцев после подписания Заказчиком и Подрядчиком акта об оказанных услугах.</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5.1.3. При оказании услуг соблюдать требования закона и иных правовых актов об охране окружающей среды.</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5.1.4. Немедленно письменно предупредить Заказчика при обнаружении не зависящих от Подрядчика обстоятельств, которые создают невозможность оказания услуг в срок.</w:t>
      </w:r>
    </w:p>
    <w:p w:rsidR="00E3543E" w:rsidRPr="00E3543E" w:rsidRDefault="00E3543E" w:rsidP="00E3543E">
      <w:pPr>
        <w:autoSpaceDE w:val="0"/>
        <w:autoSpaceDN w:val="0"/>
        <w:adjustRightInd w:val="0"/>
        <w:ind w:right="-50" w:firstLine="567"/>
        <w:jc w:val="both"/>
        <w:rPr>
          <w:rFonts w:ascii="Times New Roman" w:hAnsi="Times New Roman"/>
          <w:i/>
          <w:iCs/>
          <w:sz w:val="24"/>
          <w:szCs w:val="24"/>
        </w:rPr>
      </w:pPr>
      <w:r w:rsidRPr="00E3543E">
        <w:rPr>
          <w:rFonts w:ascii="Times New Roman" w:hAnsi="Times New Roman"/>
          <w:sz w:val="24"/>
          <w:szCs w:val="24"/>
        </w:rPr>
        <w:t xml:space="preserve">5.1.5. Гарантировать качество материалов (оборудования), наличие сертификатов (деклараций), технических паспортов и других документов, удостоверяющих качество используемых для оказания услуг материалов (оборудования), и по требованию Заказчика </w:t>
      </w:r>
      <w:proofErr w:type="gramStart"/>
      <w:r w:rsidRPr="00E3543E">
        <w:rPr>
          <w:rFonts w:ascii="Times New Roman" w:hAnsi="Times New Roman"/>
          <w:sz w:val="24"/>
          <w:szCs w:val="24"/>
        </w:rPr>
        <w:t>предоставить ему эти документы</w:t>
      </w:r>
      <w:proofErr w:type="gramEnd"/>
      <w:r w:rsidRPr="00E3543E">
        <w:rPr>
          <w:rFonts w:ascii="Times New Roman" w:hAnsi="Times New Roman"/>
          <w:sz w:val="24"/>
          <w:szCs w:val="24"/>
        </w:rPr>
        <w:t>.</w:t>
      </w:r>
    </w:p>
    <w:p w:rsidR="00E3543E" w:rsidRPr="00E3543E" w:rsidRDefault="00E3543E" w:rsidP="00E3543E">
      <w:pPr>
        <w:ind w:firstLine="567"/>
        <w:jc w:val="both"/>
        <w:rPr>
          <w:rFonts w:ascii="Times New Roman" w:hAnsi="Times New Roman"/>
          <w:sz w:val="24"/>
          <w:szCs w:val="24"/>
        </w:rPr>
      </w:pPr>
      <w:r w:rsidRPr="00E3543E">
        <w:rPr>
          <w:rFonts w:ascii="Times New Roman" w:hAnsi="Times New Roman"/>
          <w:sz w:val="24"/>
          <w:szCs w:val="24"/>
        </w:rPr>
        <w:t>5.1.6. Своевременно устранять недостатки и дефекты, выявленные в результате оказанных услуг.</w:t>
      </w:r>
    </w:p>
    <w:p w:rsidR="00E3543E" w:rsidRPr="00E3543E" w:rsidRDefault="00E3543E" w:rsidP="00E3543E">
      <w:pPr>
        <w:ind w:firstLine="567"/>
        <w:jc w:val="both"/>
        <w:rPr>
          <w:rFonts w:ascii="Times New Roman" w:hAnsi="Times New Roman"/>
          <w:spacing w:val="-1"/>
          <w:sz w:val="24"/>
          <w:szCs w:val="24"/>
        </w:rPr>
      </w:pPr>
      <w:r w:rsidRPr="00E3543E">
        <w:rPr>
          <w:rFonts w:ascii="Times New Roman" w:hAnsi="Times New Roman"/>
          <w:sz w:val="24"/>
          <w:szCs w:val="24"/>
        </w:rPr>
        <w:lastRenderedPageBreak/>
        <w:t xml:space="preserve">5.1.7. </w:t>
      </w:r>
      <w:r w:rsidRPr="00E3543E">
        <w:rPr>
          <w:rFonts w:ascii="Times New Roman" w:hAnsi="Times New Roman"/>
          <w:spacing w:val="-1"/>
          <w:sz w:val="24"/>
          <w:szCs w:val="24"/>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w:t>
      </w:r>
      <w:r w:rsidRPr="00E3543E">
        <w:rPr>
          <w:rFonts w:ascii="Times New Roman" w:hAnsi="Times New Roman"/>
          <w:sz w:val="24"/>
          <w:szCs w:val="24"/>
        </w:rPr>
        <w:t>Заказчику</w:t>
      </w:r>
      <w:r w:rsidRPr="00E3543E">
        <w:rPr>
          <w:rFonts w:ascii="Times New Roman" w:hAnsi="Times New Roman"/>
          <w:spacing w:val="-1"/>
          <w:sz w:val="24"/>
          <w:szCs w:val="24"/>
        </w:rPr>
        <w:t xml:space="preserve">. </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5.1.8. Оказывать услуги на условиях, предусмотренных муниципальным контрактом, в том числе по обеспечению с учетом специфики оказываемых услуг ее соответствия обязательным требованиям, установленным муниципальным заказчиком в соответствии с законодательством Российской Федерации о техническом регулировании и (или) муниципальным контрактом.</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5.1.9. Обеспечивать устранение за свой счет недостатков и дефектов, выявленных при оказании услуг и в течение гарантийного срока.</w:t>
      </w:r>
    </w:p>
    <w:p w:rsidR="00E3543E" w:rsidRPr="00E3543E" w:rsidRDefault="00E3543E" w:rsidP="00E3543E">
      <w:pPr>
        <w:tabs>
          <w:tab w:val="left" w:pos="1560"/>
        </w:tabs>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5.1.10. Соответствовать в течение всего срока действия муниципального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E3543E" w:rsidRPr="00E3543E" w:rsidRDefault="00E3543E" w:rsidP="00E3543E">
      <w:pPr>
        <w:tabs>
          <w:tab w:val="left" w:pos="1560"/>
        </w:tabs>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5.1.11. Выполнять иные обязанности, предусмотренные  действующим законодательством и настоящим контрактом.</w:t>
      </w:r>
    </w:p>
    <w:p w:rsidR="00E3543E" w:rsidRPr="00E3543E" w:rsidRDefault="00E3543E" w:rsidP="00E3543E">
      <w:pPr>
        <w:ind w:right="-1" w:firstLine="567"/>
        <w:jc w:val="both"/>
        <w:rPr>
          <w:rFonts w:ascii="Times New Roman" w:hAnsi="Times New Roman"/>
          <w:b/>
          <w:sz w:val="24"/>
          <w:szCs w:val="24"/>
        </w:rPr>
      </w:pPr>
      <w:r w:rsidRPr="00E3543E">
        <w:rPr>
          <w:rFonts w:ascii="Times New Roman" w:hAnsi="Times New Roman"/>
          <w:b/>
          <w:sz w:val="24"/>
          <w:szCs w:val="24"/>
        </w:rPr>
        <w:t>5.2. Подрядчик имеет право:</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5.2.1. Требовать своевременной оплаты на условиях, предусмотренных муниципальным контрактом надлежащим образом поставленной и принятой муниципальным заказчиком продукции;</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b/>
          <w:sz w:val="24"/>
          <w:szCs w:val="24"/>
        </w:rPr>
        <w:t>5.3.</w:t>
      </w:r>
      <w:r w:rsidRPr="00E3543E">
        <w:rPr>
          <w:rFonts w:ascii="Times New Roman" w:hAnsi="Times New Roman"/>
          <w:sz w:val="24"/>
          <w:szCs w:val="24"/>
        </w:rPr>
        <w:t xml:space="preserve"> </w:t>
      </w:r>
      <w:r w:rsidRPr="00E3543E">
        <w:rPr>
          <w:rFonts w:ascii="Times New Roman" w:hAnsi="Times New Roman"/>
          <w:b/>
          <w:sz w:val="24"/>
          <w:szCs w:val="24"/>
        </w:rPr>
        <w:t>Заказчик обязан:</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5.3.1. Обеспечить оплату за выполненные Подрядчиком работы на условиях контракта.</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5.3.2. Принять выполненные работы, соответствующие требованиям, установленными муниципальным контрактом.</w:t>
      </w:r>
    </w:p>
    <w:p w:rsidR="00E3543E" w:rsidRPr="00E3543E" w:rsidRDefault="00E3543E" w:rsidP="00E3543E">
      <w:pPr>
        <w:autoSpaceDE w:val="0"/>
        <w:autoSpaceDN w:val="0"/>
        <w:adjustRightInd w:val="0"/>
        <w:ind w:right="-50" w:firstLine="567"/>
        <w:jc w:val="both"/>
        <w:rPr>
          <w:rFonts w:ascii="Times New Roman" w:hAnsi="Times New Roman"/>
          <w:b/>
          <w:sz w:val="24"/>
          <w:szCs w:val="24"/>
        </w:rPr>
      </w:pPr>
      <w:r w:rsidRPr="00E3543E">
        <w:rPr>
          <w:rFonts w:ascii="Times New Roman" w:hAnsi="Times New Roman"/>
          <w:sz w:val="24"/>
          <w:szCs w:val="24"/>
        </w:rPr>
        <w:t xml:space="preserve">5.4. </w:t>
      </w:r>
      <w:r w:rsidRPr="00E3543E">
        <w:rPr>
          <w:rFonts w:ascii="Times New Roman" w:hAnsi="Times New Roman"/>
          <w:b/>
          <w:sz w:val="24"/>
          <w:szCs w:val="24"/>
        </w:rPr>
        <w:t>Заказчик имеет право:</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5.4.1. Требовать от Подрядчика надлежащего исполнения обязательств, предусмотренных муниципальным контрактом.</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5.4.2. Требовать от Подрядчика своевременного устранения выявленных недостатков продукции.</w:t>
      </w:r>
    </w:p>
    <w:p w:rsidR="00E3543E" w:rsidRPr="00E3543E" w:rsidRDefault="00E3543E" w:rsidP="00E3543E">
      <w:pPr>
        <w:autoSpaceDE w:val="0"/>
        <w:autoSpaceDN w:val="0"/>
        <w:adjustRightInd w:val="0"/>
        <w:ind w:right="-50" w:firstLine="567"/>
        <w:jc w:val="both"/>
        <w:rPr>
          <w:rFonts w:ascii="Times New Roman" w:hAnsi="Times New Roman"/>
          <w:sz w:val="24"/>
          <w:szCs w:val="24"/>
        </w:rPr>
      </w:pPr>
      <w:r w:rsidRPr="00E3543E">
        <w:rPr>
          <w:rFonts w:ascii="Times New Roman" w:hAnsi="Times New Roman"/>
          <w:sz w:val="24"/>
          <w:szCs w:val="24"/>
        </w:rPr>
        <w:t xml:space="preserve">5.4.3. На осуществление </w:t>
      </w:r>
      <w:proofErr w:type="gramStart"/>
      <w:r w:rsidRPr="00E3543E">
        <w:rPr>
          <w:rFonts w:ascii="Times New Roman" w:hAnsi="Times New Roman"/>
          <w:sz w:val="24"/>
          <w:szCs w:val="24"/>
        </w:rPr>
        <w:t>контроля за</w:t>
      </w:r>
      <w:proofErr w:type="gramEnd"/>
      <w:r w:rsidRPr="00E3543E">
        <w:rPr>
          <w:rFonts w:ascii="Times New Roman" w:hAnsi="Times New Roman"/>
          <w:sz w:val="24"/>
          <w:szCs w:val="24"/>
        </w:rPr>
        <w:t xml:space="preserve"> исполнением муниципального контракта, в том числе на отдельных этапах его исполнения, без вмешательства в оперативную хозяйственную деятельность Подрядчика.</w:t>
      </w:r>
    </w:p>
    <w:p w:rsidR="00E3543E" w:rsidRPr="00E3543E" w:rsidRDefault="00E3543E" w:rsidP="00E3543E">
      <w:pPr>
        <w:tabs>
          <w:tab w:val="center" w:pos="5160"/>
          <w:tab w:val="left" w:pos="7515"/>
        </w:tabs>
        <w:ind w:right="-1"/>
        <w:jc w:val="center"/>
        <w:rPr>
          <w:rFonts w:ascii="Times New Roman" w:hAnsi="Times New Roman"/>
          <w:b/>
          <w:bCs/>
          <w:sz w:val="24"/>
          <w:szCs w:val="24"/>
          <w:lang w:eastAsia="ru-RU"/>
        </w:rPr>
      </w:pPr>
      <w:r w:rsidRPr="00E3543E">
        <w:rPr>
          <w:rFonts w:ascii="Times New Roman" w:hAnsi="Times New Roman"/>
          <w:b/>
          <w:bCs/>
          <w:sz w:val="24"/>
          <w:szCs w:val="24"/>
          <w:lang w:eastAsia="ru-RU"/>
        </w:rPr>
        <w:t>6. СДАЧА И ПРИЁМКА УСЛУГ</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6.1. В течение 2 (двух) рабочих дней после выполнения работ, предусмотренных Контрактом, Подрядчик представляет Заказчику комплект отчетной документации: акты выполненных работ (формы КС-2), справки о стоимости выполненных работ (формы КС-3) и счета-фактуры за фактически выполненный объем работ.</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6.2. Для проверки предоставленных Подрядчиком результатов выполненных работ, предусмотренных Контрактом, в части их соответствия условиям Контракта </w:t>
      </w:r>
      <w:r w:rsidRPr="00E3543E">
        <w:rPr>
          <w:rFonts w:ascii="Times New Roman" w:hAnsi="Times New Roman"/>
          <w:sz w:val="24"/>
          <w:szCs w:val="24"/>
        </w:rPr>
        <w:lastRenderedPageBreak/>
        <w:t>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В случаях, предусмотренных Федеральным законом о контрактной системе, Заказчик обязан привлекать экспертов, экспертные организации к проведению экспертизы оказанных услуг.</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6.3. </w:t>
      </w:r>
      <w:proofErr w:type="gramStart"/>
      <w:r w:rsidRPr="00E3543E">
        <w:rPr>
          <w:rFonts w:ascii="Times New Roman" w:hAnsi="Times New Roman"/>
          <w:sz w:val="24"/>
          <w:szCs w:val="24"/>
        </w:rPr>
        <w:t xml:space="preserve">В случае проведения экспертизы собственными силами без привлечения экспертов, экспертных организаций, Заказчик (Приемочная комиссия) не позднее 5 (пяти) рабочих дней после получения от Подрядчика документов, указанных в </w:t>
      </w:r>
      <w:hyperlink w:anchor="Par715" w:history="1">
        <w:r w:rsidRPr="00E3543E">
          <w:rPr>
            <w:rFonts w:ascii="Times New Roman" w:hAnsi="Times New Roman"/>
            <w:sz w:val="24"/>
            <w:szCs w:val="24"/>
          </w:rPr>
          <w:t>пункте 5.1</w:t>
        </w:r>
      </w:hyperlink>
      <w:r w:rsidRPr="00E3543E">
        <w:rPr>
          <w:rFonts w:ascii="Times New Roman" w:hAnsi="Times New Roman"/>
          <w:sz w:val="24"/>
          <w:szCs w:val="24"/>
        </w:rPr>
        <w:t xml:space="preserve"> Контракта,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и направляет Подрядчику подписанный Заказчиком 1 (один) экземпляр Акта</w:t>
      </w:r>
      <w:proofErr w:type="gramEnd"/>
      <w:r w:rsidRPr="00E3543E">
        <w:rPr>
          <w:rFonts w:ascii="Times New Roman" w:hAnsi="Times New Roman"/>
          <w:sz w:val="24"/>
          <w:szCs w:val="24"/>
        </w:rPr>
        <w:t xml:space="preserve"> приемки законченных работ по монтажу новых котлов, акта формы КС-2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 (или) их доработки Подрядчик обязуется в срок, установленный в акте, составленном Заказчиком, устранить указанные недостатки или произвести доработку за свой счет.</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6.4. </w:t>
      </w:r>
      <w:proofErr w:type="gramStart"/>
      <w:r w:rsidRPr="00E3543E">
        <w:rPr>
          <w:rFonts w:ascii="Times New Roman" w:hAnsi="Times New Roman"/>
          <w:sz w:val="24"/>
          <w:szCs w:val="24"/>
        </w:rPr>
        <w:t>В случае получения от Заказчика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сроков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w:t>
      </w:r>
      <w:proofErr w:type="gramEnd"/>
      <w:r w:rsidRPr="00E3543E">
        <w:rPr>
          <w:rFonts w:ascii="Times New Roman" w:hAnsi="Times New Roman"/>
          <w:sz w:val="24"/>
          <w:szCs w:val="24"/>
        </w:rPr>
        <w:t xml:space="preserve"> </w:t>
      </w:r>
      <w:proofErr w:type="gramStart"/>
      <w:r w:rsidRPr="00E3543E">
        <w:rPr>
          <w:rFonts w:ascii="Times New Roman" w:hAnsi="Times New Roman"/>
          <w:sz w:val="24"/>
          <w:szCs w:val="24"/>
        </w:rPr>
        <w:t xml:space="preserve">и необходимых доработок, устранить полученные от Заказчика замечания (недостатки), произвести их доработку и передать Заказчику приведенный в соответствие с предъявленными требованиями (замечаниями) комплект отчетной документации, отчет об устранении недостатков, выполнении необходимых доработок, а также повторно подписанный Акт приемки законченных работ по </w:t>
      </w:r>
      <w:r w:rsidRPr="00E3543E">
        <w:rPr>
          <w:rFonts w:ascii="Times New Roman" w:hAnsi="Times New Roman"/>
          <w:sz w:val="24"/>
          <w:szCs w:val="24"/>
          <w:lang w:eastAsia="ru-RU"/>
        </w:rPr>
        <w:t>замене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w:t>
      </w:r>
      <w:proofErr w:type="gramEnd"/>
      <w:r w:rsidRPr="00E3543E">
        <w:rPr>
          <w:rFonts w:ascii="Times New Roman" w:hAnsi="Times New Roman"/>
          <w:sz w:val="24"/>
          <w:szCs w:val="24"/>
          <w:lang w:eastAsia="ru-RU"/>
        </w:rPr>
        <w:t xml:space="preserve"> </w:t>
      </w:r>
      <w:proofErr w:type="gramStart"/>
      <w:r w:rsidRPr="00E3543E">
        <w:rPr>
          <w:rFonts w:ascii="Times New Roman" w:hAnsi="Times New Roman"/>
          <w:sz w:val="24"/>
          <w:szCs w:val="24"/>
          <w:lang w:eastAsia="ru-RU"/>
        </w:rPr>
        <w:t>м</w:t>
      </w:r>
      <w:proofErr w:type="gramEnd"/>
      <w:r w:rsidRPr="00E3543E">
        <w:rPr>
          <w:rFonts w:ascii="Times New Roman" w:hAnsi="Times New Roman"/>
          <w:sz w:val="24"/>
          <w:szCs w:val="24"/>
          <w:lang w:eastAsia="ru-RU"/>
        </w:rPr>
        <w:t xml:space="preserve"> (или эквивалент) </w:t>
      </w:r>
      <w:r w:rsidRPr="00E3543E">
        <w:rPr>
          <w:rFonts w:ascii="Times New Roman" w:hAnsi="Times New Roman"/>
          <w:sz w:val="24"/>
          <w:szCs w:val="24"/>
        </w:rPr>
        <w:t>в 2 (двух) экземплярах для принятия Заказчиком выполненных работ.</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6.5. </w:t>
      </w:r>
      <w:proofErr w:type="gramStart"/>
      <w:r w:rsidRPr="00E3543E">
        <w:rPr>
          <w:rFonts w:ascii="Times New Roman" w:hAnsi="Times New Roman"/>
          <w:sz w:val="24"/>
          <w:szCs w:val="24"/>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их устранении Подрядчиком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приемки законченных работ по </w:t>
      </w:r>
      <w:r w:rsidRPr="00E3543E">
        <w:rPr>
          <w:rFonts w:ascii="Times New Roman" w:hAnsi="Times New Roman"/>
          <w:sz w:val="24"/>
          <w:szCs w:val="24"/>
          <w:lang w:eastAsia="ru-RU"/>
        </w:rPr>
        <w:t>замене участка наружных</w:t>
      </w:r>
      <w:proofErr w:type="gramEnd"/>
      <w:r w:rsidRPr="00E3543E">
        <w:rPr>
          <w:rFonts w:ascii="Times New Roman" w:hAnsi="Times New Roman"/>
          <w:sz w:val="24"/>
          <w:szCs w:val="24"/>
          <w:lang w:eastAsia="ru-RU"/>
        </w:rPr>
        <w:t xml:space="preserve">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w:t>
      </w:r>
      <w:r w:rsidRPr="00E3543E">
        <w:rPr>
          <w:rFonts w:ascii="Times New Roman" w:hAnsi="Times New Roman"/>
          <w:sz w:val="24"/>
          <w:szCs w:val="24"/>
        </w:rPr>
        <w:t xml:space="preserve">, акта формы КС-2, один из которых направляет Подрядчику в порядке и сроки, предусмотренные в </w:t>
      </w:r>
      <w:hyperlink w:anchor="Par716" w:history="1">
        <w:r w:rsidRPr="00E3543E">
          <w:rPr>
            <w:rFonts w:ascii="Times New Roman" w:hAnsi="Times New Roman"/>
            <w:sz w:val="24"/>
            <w:szCs w:val="24"/>
          </w:rPr>
          <w:t>пункте 6.</w:t>
        </w:r>
      </w:hyperlink>
      <w:r w:rsidRPr="00E3543E">
        <w:rPr>
          <w:rFonts w:ascii="Times New Roman" w:hAnsi="Times New Roman"/>
          <w:sz w:val="24"/>
          <w:szCs w:val="24"/>
        </w:rPr>
        <w:t>3. Контракта.</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lastRenderedPageBreak/>
        <w:t xml:space="preserve">6.6. Подписанные Заказчиком и Подрядчиком Акт приемки законченных работ по </w:t>
      </w:r>
      <w:r w:rsidRPr="00E3543E">
        <w:rPr>
          <w:rFonts w:ascii="Times New Roman" w:hAnsi="Times New Roman"/>
          <w:sz w:val="24"/>
          <w:szCs w:val="24"/>
          <w:lang w:eastAsia="ru-RU"/>
        </w:rPr>
        <w:t>замене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 </w:t>
      </w:r>
      <w:r w:rsidRPr="00E3543E">
        <w:rPr>
          <w:rFonts w:ascii="Times New Roman" w:hAnsi="Times New Roman"/>
          <w:sz w:val="24"/>
          <w:szCs w:val="24"/>
        </w:rPr>
        <w:t>и акт формы КС-2 являются основанием для оплаты Подрядчику выполненных работ.</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6.7. В случае проведения экспертизы оказанных услуг путем привлечения экспертов, экспертных организаций на основании контрактов, заключенных в соответствии с Федеральным законом, Заказчиком учитывается отраженные в заключение предложения экспертов, экспертных организаций. </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6.8. Срок приемки услуг не может составлять более 5 (пяти) рабочих дней со дня получения Заказчиком заключения эксперта, экспертной организации, подтверждающего качественное выполнение работ в соответствии с условиями настоящего Контракта.</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6.9. </w:t>
      </w:r>
      <w:proofErr w:type="gramStart"/>
      <w:r w:rsidRPr="00E3543E">
        <w:rPr>
          <w:rFonts w:ascii="Times New Roman" w:hAnsi="Times New Roman"/>
          <w:sz w:val="24"/>
          <w:szCs w:val="24"/>
        </w:rPr>
        <w:t xml:space="preserve">По итогам проведенной экспертизы Заказчик оформляет Акт приемки законченных работ по </w:t>
      </w:r>
      <w:r w:rsidRPr="00E3543E">
        <w:rPr>
          <w:rFonts w:ascii="Times New Roman" w:hAnsi="Times New Roman"/>
          <w:sz w:val="24"/>
          <w:szCs w:val="24"/>
          <w:lang w:eastAsia="ru-RU"/>
        </w:rPr>
        <w:t>замене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w:t>
      </w:r>
      <w:r w:rsidRPr="00E3543E">
        <w:rPr>
          <w:rFonts w:ascii="Times New Roman" w:hAnsi="Times New Roman"/>
          <w:sz w:val="24"/>
          <w:szCs w:val="24"/>
        </w:rPr>
        <w:t>, который подписывается Заказчиком, а в случае создания приемочной комиссии по данному Контракту – с даты подписания Акта  всеми членами приемочной комиссии и утверждения Заказчиком.</w:t>
      </w:r>
      <w:proofErr w:type="gramEnd"/>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6.10. Работы признаются принятыми с момента подписания Акта приемки законченных работ по </w:t>
      </w:r>
      <w:r w:rsidRPr="00E3543E">
        <w:rPr>
          <w:rFonts w:ascii="Times New Roman" w:hAnsi="Times New Roman"/>
          <w:sz w:val="24"/>
          <w:szCs w:val="24"/>
          <w:lang w:eastAsia="ru-RU"/>
        </w:rPr>
        <w:t>замене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 (или эквивалент)</w:t>
      </w:r>
      <w:r w:rsidRPr="00E3543E">
        <w:rPr>
          <w:rFonts w:ascii="Times New Roman" w:hAnsi="Times New Roman"/>
          <w:sz w:val="24"/>
          <w:szCs w:val="24"/>
        </w:rPr>
        <w:t>.</w:t>
      </w:r>
    </w:p>
    <w:p w:rsidR="00E3543E" w:rsidRPr="00E3543E" w:rsidRDefault="00E3543E" w:rsidP="00E3543E">
      <w:pPr>
        <w:autoSpaceDE w:val="0"/>
        <w:autoSpaceDN w:val="0"/>
        <w:adjustRightInd w:val="0"/>
        <w:ind w:right="-50" w:firstLine="851"/>
        <w:jc w:val="both"/>
        <w:rPr>
          <w:rFonts w:ascii="Times New Roman" w:hAnsi="Times New Roman"/>
          <w:sz w:val="24"/>
          <w:szCs w:val="24"/>
        </w:rPr>
      </w:pPr>
      <w:r w:rsidRPr="00E3543E">
        <w:rPr>
          <w:rFonts w:ascii="Times New Roman" w:hAnsi="Times New Roman"/>
          <w:sz w:val="24"/>
          <w:szCs w:val="24"/>
        </w:rPr>
        <w:t xml:space="preserve">6.11. Заказчик вправе не отказывать в приемке выполненных работ в случае выявления несоответствия этих работ условиям Контракта, если выявленное несоответствие не препятствует приемке этих работ, либо устранено Подрядчиком.                          </w:t>
      </w:r>
      <w:r w:rsidRPr="00E3543E">
        <w:rPr>
          <w:rFonts w:ascii="Times New Roman" w:hAnsi="Times New Roman"/>
          <w:b/>
          <w:sz w:val="24"/>
          <w:szCs w:val="24"/>
        </w:rPr>
        <w:t xml:space="preserve"> </w:t>
      </w:r>
    </w:p>
    <w:p w:rsidR="00E3543E" w:rsidRPr="00E3543E" w:rsidRDefault="00E3543E" w:rsidP="00E3543E">
      <w:pPr>
        <w:jc w:val="center"/>
        <w:rPr>
          <w:rFonts w:ascii="Times New Roman" w:hAnsi="Times New Roman"/>
          <w:b/>
          <w:sz w:val="24"/>
          <w:szCs w:val="24"/>
        </w:rPr>
      </w:pPr>
      <w:r w:rsidRPr="00E3543E">
        <w:rPr>
          <w:rFonts w:ascii="Times New Roman" w:hAnsi="Times New Roman"/>
          <w:b/>
          <w:sz w:val="24"/>
          <w:szCs w:val="24"/>
        </w:rPr>
        <w:t>7. ОБЕСПЕЧЕНИЕ ИСПОЛНЕНИЯ КОНТРАКТА</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7.1. Контракт заключается после предоставления участником закупки, с которым заключается контракт, обеспечения исполнения контракта в соответствии Законом о контрактной системе.</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7.2. Размер обеспечения исполнения муниципального контракта установлен в размере 10% от начальной (максимальной) цены контракта, указанной в извещении об осуществлении закупки</w:t>
      </w:r>
      <w:proofErr w:type="gramStart"/>
      <w:r w:rsidRPr="00E3543E">
        <w:rPr>
          <w:rFonts w:ascii="Times New Roman" w:hAnsi="Times New Roman"/>
          <w:sz w:val="24"/>
          <w:szCs w:val="24"/>
          <w:lang w:eastAsia="ru-RU"/>
        </w:rPr>
        <w:t xml:space="preserve"> – _________ (_______________) </w:t>
      </w:r>
      <w:proofErr w:type="gramEnd"/>
      <w:r w:rsidRPr="00E3543E">
        <w:rPr>
          <w:rFonts w:ascii="Times New Roman" w:hAnsi="Times New Roman"/>
          <w:sz w:val="24"/>
          <w:szCs w:val="24"/>
          <w:lang w:eastAsia="ru-RU"/>
        </w:rPr>
        <w:t>руб. ___ коп.</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7.3. В случае</w:t>
      </w:r>
      <w:proofErr w:type="gramStart"/>
      <w:r w:rsidRPr="00E3543E">
        <w:rPr>
          <w:rFonts w:ascii="Times New Roman" w:hAnsi="Times New Roman"/>
          <w:sz w:val="24"/>
          <w:szCs w:val="24"/>
          <w:lang w:eastAsia="ru-RU"/>
        </w:rPr>
        <w:t>,</w:t>
      </w:r>
      <w:proofErr w:type="gramEnd"/>
      <w:r w:rsidRPr="00E3543E">
        <w:rPr>
          <w:rFonts w:ascii="Times New Roman" w:hAnsi="Times New Roman"/>
          <w:sz w:val="24"/>
          <w:szCs w:val="24"/>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7.4. 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счет заказчика:</w:t>
      </w:r>
    </w:p>
    <w:p w:rsidR="009C02A4" w:rsidRPr="009C02A4" w:rsidRDefault="009C02A4" w:rsidP="009C02A4">
      <w:pPr>
        <w:autoSpaceDE w:val="0"/>
        <w:autoSpaceDN w:val="0"/>
        <w:adjustRightInd w:val="0"/>
        <w:jc w:val="both"/>
        <w:rPr>
          <w:rFonts w:ascii="Times New Roman" w:hAnsi="Times New Roman"/>
          <w:b/>
          <w:sz w:val="24"/>
          <w:szCs w:val="24"/>
          <w:u w:val="single"/>
          <w:lang w:eastAsia="ru-RU"/>
        </w:rPr>
      </w:pPr>
      <w:r w:rsidRPr="009C02A4">
        <w:rPr>
          <w:rFonts w:ascii="Times New Roman" w:hAnsi="Times New Roman"/>
          <w:sz w:val="24"/>
          <w:szCs w:val="24"/>
          <w:lang w:eastAsia="ru-RU"/>
        </w:rPr>
        <w:t xml:space="preserve">         </w:t>
      </w:r>
      <w:r w:rsidRPr="009C02A4">
        <w:rPr>
          <w:rFonts w:ascii="Times New Roman" w:hAnsi="Times New Roman"/>
          <w:b/>
          <w:sz w:val="24"/>
          <w:szCs w:val="24"/>
          <w:u w:val="single"/>
          <w:lang w:eastAsia="ru-RU"/>
        </w:rPr>
        <w:t>Банковские реквизиты для перечисления размера обеспечения:</w:t>
      </w:r>
    </w:p>
    <w:p w:rsidR="009C02A4" w:rsidRPr="009C02A4" w:rsidRDefault="009C02A4" w:rsidP="009C02A4">
      <w:pPr>
        <w:autoSpaceDE w:val="0"/>
        <w:autoSpaceDN w:val="0"/>
        <w:adjustRightInd w:val="0"/>
        <w:ind w:firstLine="709"/>
        <w:jc w:val="both"/>
        <w:rPr>
          <w:rFonts w:ascii="Times New Roman" w:hAnsi="Times New Roman"/>
          <w:sz w:val="24"/>
          <w:szCs w:val="24"/>
          <w:lang w:eastAsia="ru-RU"/>
        </w:rPr>
      </w:pPr>
      <w:r w:rsidRPr="009C02A4">
        <w:rPr>
          <w:rFonts w:ascii="Times New Roman" w:hAnsi="Times New Roman"/>
          <w:sz w:val="24"/>
          <w:szCs w:val="24"/>
          <w:shd w:val="clear" w:color="auto" w:fill="FFFFFF"/>
        </w:rPr>
        <w:lastRenderedPageBreak/>
        <w:t>УФК по Забайкальскому краю (Администрация сельского поселения "Маргуцекское" муниципального района "Город Краснокаменск и Краснокаменский район" Забайкальского края л/с </w:t>
      </w:r>
      <w:r w:rsidRPr="009C02A4">
        <w:rPr>
          <w:rStyle w:val="wmi-callto"/>
          <w:rFonts w:ascii="Times New Roman" w:hAnsi="Times New Roman"/>
          <w:sz w:val="24"/>
          <w:szCs w:val="24"/>
        </w:rPr>
        <w:t>05913011040</w:t>
      </w:r>
      <w:r w:rsidRPr="009C02A4">
        <w:rPr>
          <w:rFonts w:ascii="Times New Roman" w:hAnsi="Times New Roman"/>
          <w:sz w:val="24"/>
          <w:szCs w:val="24"/>
        </w:rPr>
        <w:t>) казначейский счет </w:t>
      </w:r>
      <w:r w:rsidRPr="009C02A4">
        <w:rPr>
          <w:rStyle w:val="wmi-callto"/>
          <w:rFonts w:ascii="Times New Roman" w:hAnsi="Times New Roman"/>
          <w:sz w:val="24"/>
          <w:szCs w:val="24"/>
        </w:rPr>
        <w:t>0323264376621479100</w:t>
      </w:r>
      <w:r w:rsidRPr="009C02A4">
        <w:rPr>
          <w:rFonts w:ascii="Times New Roman" w:hAnsi="Times New Roman"/>
          <w:sz w:val="24"/>
          <w:szCs w:val="24"/>
        </w:rPr>
        <w:t xml:space="preserve">, </w:t>
      </w:r>
      <w:proofErr w:type="spellStart"/>
      <w:proofErr w:type="gramStart"/>
      <w:r w:rsidRPr="009C02A4">
        <w:rPr>
          <w:rFonts w:ascii="Times New Roman" w:hAnsi="Times New Roman"/>
          <w:sz w:val="24"/>
          <w:szCs w:val="24"/>
        </w:rPr>
        <w:t>кор</w:t>
      </w:r>
      <w:proofErr w:type="spellEnd"/>
      <w:r w:rsidRPr="009C02A4">
        <w:rPr>
          <w:rFonts w:ascii="Times New Roman" w:hAnsi="Times New Roman"/>
          <w:sz w:val="24"/>
          <w:szCs w:val="24"/>
        </w:rPr>
        <w:t>. счет</w:t>
      </w:r>
      <w:proofErr w:type="gramEnd"/>
      <w:r w:rsidRPr="009C02A4">
        <w:rPr>
          <w:rFonts w:ascii="Times New Roman" w:hAnsi="Times New Roman"/>
          <w:sz w:val="24"/>
          <w:szCs w:val="24"/>
        </w:rPr>
        <w:t> </w:t>
      </w:r>
      <w:r w:rsidRPr="009C02A4">
        <w:rPr>
          <w:rStyle w:val="wmi-callto"/>
          <w:rFonts w:ascii="Times New Roman" w:hAnsi="Times New Roman"/>
          <w:sz w:val="24"/>
          <w:szCs w:val="24"/>
        </w:rPr>
        <w:t>40102810945370000063</w:t>
      </w:r>
      <w:r w:rsidRPr="009C02A4">
        <w:rPr>
          <w:rFonts w:ascii="Times New Roman" w:hAnsi="Times New Roman"/>
          <w:sz w:val="24"/>
          <w:szCs w:val="24"/>
        </w:rPr>
        <w:t>, БИК </w:t>
      </w:r>
      <w:r w:rsidRPr="009C02A4">
        <w:rPr>
          <w:rStyle w:val="wmi-callto"/>
          <w:rFonts w:ascii="Times New Roman" w:hAnsi="Times New Roman"/>
          <w:sz w:val="24"/>
          <w:szCs w:val="24"/>
        </w:rPr>
        <w:t>017601329</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ab/>
        <w:t>7.5. 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ab/>
        <w:t>7.6. В качестве обеспечения исполнения Контракта Подрядчик выбрал _______________________.</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7.7. В ходе исполнения контракта поставщик (подрядчик,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Закона о контрактной системе. Поставщик (подрядчик,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7.8. </w:t>
      </w:r>
      <w:proofErr w:type="gramStart"/>
      <w:r w:rsidRPr="00E3543E">
        <w:rPr>
          <w:rFonts w:ascii="Times New Roman" w:hAnsi="Times New Roman"/>
          <w:sz w:val="24"/>
          <w:szCs w:val="24"/>
          <w:lang w:eastAsia="ru-RU"/>
        </w:rPr>
        <w:t>Денежные средства, внесенные Подрядчиком в качестве обеспечения исполнения контракта (если такая форма обеспечения исполнения контракта применяется поставщиком (подрядчиком,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подлежат возврату Подрядчику в течение пятнадцати дней с даты исполнения поставщиком (подрядчиком, Подрядчиком</w:t>
      </w:r>
      <w:proofErr w:type="gramEnd"/>
      <w:r w:rsidRPr="00E3543E">
        <w:rPr>
          <w:rFonts w:ascii="Times New Roman" w:hAnsi="Times New Roman"/>
          <w:sz w:val="24"/>
          <w:szCs w:val="24"/>
          <w:lang w:eastAsia="ru-RU"/>
        </w:rPr>
        <w:t>) обязательств, предусмотренных настоящим контрактом.</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7.9. </w:t>
      </w:r>
      <w:proofErr w:type="gramStart"/>
      <w:r w:rsidRPr="00E3543E">
        <w:rPr>
          <w:rFonts w:ascii="Times New Roman" w:hAnsi="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(в случае, если  поставщиком (подрядчиком, Подрядчиком) выбрано обеспечение исполнения контракта в форме  банковской гарантии).</w:t>
      </w:r>
      <w:proofErr w:type="gramEnd"/>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(подрядчик, подрядчик)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Подрядчиком) обязательства, предусмотренного настоящим пунктом, начисляется пеня в размере, определенном в порядке, установленном в соответствии с п. 8.5. настоящего Контракта.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7.10. Сумма обеспечения настоящего Контракта подлежит выплате с учетом вычета начисленной поставщику (подрядчику, Подрядчику)  неустойки (пени, штрафа) вследствие неисполнения или ненадлежащего исполнения, просрочки исполнения </w:t>
      </w:r>
      <w:r w:rsidRPr="00E3543E">
        <w:rPr>
          <w:rFonts w:ascii="Times New Roman" w:hAnsi="Times New Roman"/>
          <w:sz w:val="24"/>
          <w:szCs w:val="24"/>
          <w:lang w:eastAsia="ru-RU"/>
        </w:rPr>
        <w:lastRenderedPageBreak/>
        <w:t>поставщиком (подрядчиком, Подрядчиком)  своих обязательств по настоящему Контракту, возмещения убытков, причиненных просрочкой исполнения, а также возмещения необходимых расходов по взысканию в предусмотренном законодательстве порядке.</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7.11. </w:t>
      </w:r>
      <w:proofErr w:type="gramStart"/>
      <w:r w:rsidRPr="00E3543E">
        <w:rPr>
          <w:rFonts w:ascii="Times New Roman" w:hAnsi="Times New Roman"/>
          <w:sz w:val="24"/>
          <w:szCs w:val="24"/>
          <w:lang w:eastAsia="ru-RU"/>
        </w:rPr>
        <w:t>Участник закупки, с которым заключается контракт по результатам определения поставщика (подрядчика, Подрядчика)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учётом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E3543E">
        <w:rPr>
          <w:rFonts w:ascii="Times New Roman" w:hAnsi="Times New Roman"/>
          <w:sz w:val="24"/>
          <w:szCs w:val="24"/>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E3543E">
        <w:rPr>
          <w:rFonts w:ascii="Times New Roman" w:hAnsi="Times New Roman"/>
          <w:sz w:val="24"/>
          <w:szCs w:val="24"/>
          <w:lang w:eastAsia="ru-RU"/>
        </w:rPr>
        <w:t>менее начальной</w:t>
      </w:r>
      <w:proofErr w:type="gramEnd"/>
      <w:r w:rsidRPr="00E3543E">
        <w:rPr>
          <w:rFonts w:ascii="Times New Roman" w:hAnsi="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E3543E" w:rsidRPr="00E3543E" w:rsidRDefault="00E3543E" w:rsidP="00E3543E">
      <w:pPr>
        <w:autoSpaceDE w:val="0"/>
        <w:autoSpaceDN w:val="0"/>
        <w:adjustRightInd w:val="0"/>
        <w:ind w:right="-50" w:firstLine="851"/>
        <w:jc w:val="center"/>
        <w:rPr>
          <w:rFonts w:ascii="Times New Roman" w:hAnsi="Times New Roman"/>
          <w:b/>
          <w:bCs/>
          <w:sz w:val="24"/>
          <w:szCs w:val="24"/>
          <w:lang w:eastAsia="ru-RU"/>
        </w:rPr>
      </w:pPr>
      <w:r w:rsidRPr="00E3543E">
        <w:rPr>
          <w:rFonts w:ascii="Times New Roman" w:hAnsi="Times New Roman"/>
          <w:b/>
          <w:bCs/>
          <w:sz w:val="24"/>
          <w:szCs w:val="24"/>
          <w:lang w:eastAsia="ru-RU"/>
        </w:rPr>
        <w:t>8. ОТВЕТСТВЕННОСТЬ СТОРОН</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8.1. </w:t>
      </w:r>
      <w:proofErr w:type="gramStart"/>
      <w:r w:rsidRPr="00E3543E">
        <w:rPr>
          <w:rFonts w:ascii="Times New Roman" w:hAnsi="Times New Roman"/>
          <w:sz w:val="24"/>
          <w:szCs w:val="24"/>
          <w:lang w:eastAsia="ru-RU"/>
        </w:rPr>
        <w:t>Определение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устанавливается в соответствии с Правилами, утвержденными постановлением Правительства Российской Федерации № 1042 от 30 августа 2017г., Федеральным законом № 44-ФЗ:</w:t>
      </w:r>
      <w:proofErr w:type="gramEnd"/>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обязательств, предусмотренных Контрактом, Заказчик направляет Подрядчику требование об уплате неустоек (штрафов, пеней).  </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8.1.2.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proofErr w:type="spellStart"/>
      <w:r w:rsidRPr="00E3543E">
        <w:rPr>
          <w:rFonts w:ascii="Times New Roman" w:hAnsi="Times New Roman"/>
          <w:sz w:val="24"/>
          <w:szCs w:val="24"/>
          <w:lang w:eastAsia="ru-RU"/>
        </w:rPr>
        <w:lastRenderedPageBreak/>
        <w:t>д</w:t>
      </w:r>
      <w:proofErr w:type="spellEnd"/>
      <w:r w:rsidRPr="00E3543E">
        <w:rPr>
          <w:rFonts w:ascii="Times New Roman" w:hAnsi="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 </w:t>
      </w:r>
      <w:proofErr w:type="spellStart"/>
      <w:r w:rsidRPr="00E3543E">
        <w:rPr>
          <w:rFonts w:ascii="Times New Roman" w:hAnsi="Times New Roman"/>
          <w:sz w:val="24"/>
          <w:szCs w:val="24"/>
          <w:lang w:eastAsia="ru-RU"/>
        </w:rPr>
        <w:t>з</w:t>
      </w:r>
      <w:proofErr w:type="spellEnd"/>
      <w:r w:rsidRPr="00E3543E">
        <w:rPr>
          <w:rFonts w:ascii="Times New Roman" w:hAnsi="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 и) 0,1 процента цены Контракта (этапа) в случае, если цена Контракта (этапа) превышает 10 млрд.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При нарушении Контрактных обязательств Подрядчиком Заказчик вправе взыскать с него штраф в следующих случаях:</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неприбытие представителя Подрядчика для участия в составлении акта, фиксирующего дефекты;</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не предоставление Заказчику в установленный срок графика устранения дефектов по гарантийным обязательствам;</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неисполнение или несвоевременное исполнение предписаний об устранении выявленных нарушений, выданных представителями Заказчика либо другими контролирующими органами;</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за каждый факт неисполнения или ненадлежащего исполнения гарантийных контрактных обязательств;</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неисполнение условий, установленных настоящим Контрактом;</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иные случаи, предусмотренные условиями настоящего Контракта и действующим законодательством РФ.</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8.1.3. </w:t>
      </w:r>
      <w:proofErr w:type="gramStart"/>
      <w:r w:rsidRPr="00E3543E">
        <w:rPr>
          <w:rFonts w:ascii="Times New Roman" w:hAnsi="Times New Roman"/>
          <w:sz w:val="24"/>
          <w:szCs w:val="24"/>
          <w:lang w:eastAsia="ru-RU"/>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sidRPr="00E3543E">
        <w:rPr>
          <w:rFonts w:ascii="Times New Roman" w:hAnsi="Times New Roman"/>
          <w:sz w:val="24"/>
          <w:szCs w:val="24"/>
          <w:lang w:eastAsia="ru-RU"/>
        </w:rPr>
        <w:t xml:space="preserve"> в следующем порядке:</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а) в случае, если цена Контракта не превышает начальную (максимальную) цену контракта: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10 процентов начальной (максимальной) цены Контракта, если цена Контракта не превышает 3 млн.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lastRenderedPageBreak/>
        <w:t>1 процент начальной (максимальной) цены Контракта, если цена Контракта составляет от 50 млн. рублей до 100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б) в случае, если цена Контракта превышает начальную (максимальную) цену Контракта: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10 процентов цены Контракта, если цена Контракта не превышает 3 млн.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5 процентов цены Контракта, если цена Контракта составляет от 3 млн. рублей до 50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1 процент цены Контракта, если цена Контракта составляет от 50 млн. рублей до 100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8.1.4.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 </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а) 1000 рублей, если цена Контракта не превышает 3 млн.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б) 5000 рублей, если цена Контракта составляет от 3 млн. рублей до 50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в) 10000 рублей, если цена Контракта составляет от 50 млн. рублей до 100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г) 100000 рублей, если цена Контракта превышает 100 млн.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10.1.5. </w:t>
      </w:r>
      <w:proofErr w:type="gramStart"/>
      <w:r w:rsidRPr="00E3543E">
        <w:rPr>
          <w:rFonts w:ascii="Times New Roman" w:hAnsi="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E3543E">
        <w:rPr>
          <w:rFonts w:ascii="Times New Roman" w:hAnsi="Times New Roman"/>
          <w:sz w:val="24"/>
          <w:szCs w:val="24"/>
          <w:lang w:eastAsia="ru-RU"/>
        </w:rPr>
        <w:t xml:space="preserve"> </w:t>
      </w:r>
      <w:proofErr w:type="gramStart"/>
      <w:r w:rsidRPr="00E3543E">
        <w:rPr>
          <w:rFonts w:ascii="Times New Roman" w:hAnsi="Times New Roman"/>
          <w:sz w:val="24"/>
          <w:szCs w:val="24"/>
          <w:lang w:eastAsia="ru-RU"/>
        </w:rPr>
        <w:t>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roofErr w:type="gramEnd"/>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8.1.6. За нарушение сроков исполнения гарантийных обязательств, пеня начисляется за каждый день просрочки исполнения Подрядчиком обязательств, предусмотренных настоящим Контракта, в размере одной трехсотой действующей на дату уплаты пени ключевой ставки Центрального банка Российской Федерации от цены Контракта.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8.1.7. </w:t>
      </w:r>
      <w:proofErr w:type="gramStart"/>
      <w:r w:rsidRPr="00E3543E">
        <w:rPr>
          <w:rFonts w:ascii="Times New Roman" w:hAnsi="Times New Roman"/>
          <w:sz w:val="24"/>
          <w:szCs w:val="24"/>
          <w:lang w:eastAsia="ru-RU"/>
        </w:rPr>
        <w:t>За нарушение сроков исполнения обязательств по предоставлению нового обеспечения исполнения Контракта, пеня начисляется за каждый день просрочки исполнения Подрядчиком обязательств, предусмотренных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lastRenderedPageBreak/>
        <w:t>8.1.8. За не предоставление необходимой информации Подрядчиком, начисляется пеня за каждый день просрочки исполнения такого обязательства, в размере одной трехсотой действующей на дату уплаты пени ключевой ставки Центрального банка Российской Федерации.</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8.1.9.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8.2. Ответственность Заказчика: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направляет Заказчику   требование об уплате неустоек (штрафов, пеней).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 xml:space="preserve">8.2.2.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а) 1000 рублей, если цена Контракта не превышает 3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б) 5000 рублей, если цена Контракта составляет от 3 млн. рублей до 50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в) 10000 рублей, если цена Контракта составляет от 50 млн. рублей до 100 млн. рублей (включительно);</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г) 100000 рублей, если цена Контракта превышает 100 млн. рублей.</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8.2.3.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8.3. Уплата неустойки не освобождает Стороны от исполнения обязательств по Контракту.</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8.5. Сумма неустойки (штрафов, пеней), предъявленных Подрядчику Заказчиком, уплачиваются Подрядчиком в добровольном порядке посредством перечисления взыскиваемых сумм с предоставлением Заказчику соответствующего подтверждения (копия платежного поручения) об уплате штрафных санкций в 10-дневный срок с момента получения Подрядчиком претензий Заказчика.</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lastRenderedPageBreak/>
        <w:t>8.6. В случае неисполнения или ненадлежащего исполнения Подрядчиком обязательств, предусмотренных Контрактом, в т.ч. просрочки исполнения обязательств, Заказчик вправе удовлетворить требования об уплате неустоек за счет обеспечения исполнения по настоящему Контракту.</w:t>
      </w:r>
    </w:p>
    <w:p w:rsidR="00E3543E" w:rsidRPr="00E3543E" w:rsidRDefault="00E3543E" w:rsidP="00E3543E">
      <w:pPr>
        <w:autoSpaceDE w:val="0"/>
        <w:autoSpaceDN w:val="0"/>
        <w:adjustRightInd w:val="0"/>
        <w:rPr>
          <w:rFonts w:ascii="Times New Roman" w:hAnsi="Times New Roman"/>
          <w:b/>
          <w:sz w:val="24"/>
          <w:szCs w:val="24"/>
          <w:lang w:eastAsia="ru-RU"/>
        </w:rPr>
      </w:pPr>
      <w:r w:rsidRPr="00E3543E">
        <w:rPr>
          <w:rFonts w:ascii="Times New Roman" w:hAnsi="Times New Roman"/>
          <w:b/>
          <w:bCs/>
          <w:sz w:val="24"/>
          <w:szCs w:val="24"/>
          <w:lang w:eastAsia="ru-RU"/>
        </w:rPr>
        <w:t xml:space="preserve">                         9</w:t>
      </w:r>
      <w:r w:rsidRPr="00E3543E">
        <w:rPr>
          <w:rFonts w:ascii="Times New Roman" w:hAnsi="Times New Roman"/>
          <w:b/>
          <w:sz w:val="24"/>
          <w:szCs w:val="24"/>
          <w:lang w:eastAsia="ru-RU"/>
        </w:rPr>
        <w:t>. ДЕЙСТВИЕ ОБСТОЯТЕЛЬСТВ НЕПРЕОДОЛИМОЙ СИЛЫ</w:t>
      </w:r>
    </w:p>
    <w:p w:rsidR="00E3543E" w:rsidRPr="00E3543E" w:rsidRDefault="00E3543E" w:rsidP="00E3543E">
      <w:pPr>
        <w:autoSpaceDE w:val="0"/>
        <w:autoSpaceDN w:val="0"/>
        <w:adjustRightInd w:val="0"/>
        <w:ind w:firstLine="567"/>
        <w:jc w:val="both"/>
        <w:rPr>
          <w:rFonts w:ascii="Times New Roman" w:hAnsi="Times New Roman"/>
          <w:sz w:val="24"/>
          <w:szCs w:val="24"/>
          <w:lang w:eastAsia="ru-RU"/>
        </w:rPr>
      </w:pPr>
      <w:r w:rsidRPr="00E3543E">
        <w:rPr>
          <w:rFonts w:ascii="Times New Roman" w:hAnsi="Times New Roman"/>
          <w:sz w:val="24"/>
          <w:szCs w:val="24"/>
          <w:lang w:eastAsia="ru-RU"/>
        </w:rPr>
        <w:t xml:space="preserve">9.1. </w:t>
      </w:r>
      <w:proofErr w:type="gramStart"/>
      <w:r w:rsidRPr="00E3543E">
        <w:rPr>
          <w:rFonts w:ascii="Times New Roman" w:hAnsi="Times New Roman"/>
          <w:sz w:val="24"/>
          <w:szCs w:val="24"/>
          <w:lang w:eastAsia="ru-RU"/>
        </w:rPr>
        <w:t>Ни одна из Сторон не несет ответственность перед другой Стороной за неисполнение обязательств по настоящему Контракту, обусловленных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землетрясений, наводнений и других природных стихийных бедствий, а также издания актов государственных органов.</w:t>
      </w:r>
      <w:proofErr w:type="gramEnd"/>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9.2.Свидетельство,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3543E" w:rsidRPr="00E3543E" w:rsidRDefault="00E3543E" w:rsidP="00E3543E">
      <w:pPr>
        <w:autoSpaceDE w:val="0"/>
        <w:autoSpaceDN w:val="0"/>
        <w:adjustRightInd w:val="0"/>
        <w:ind w:firstLine="709"/>
        <w:jc w:val="both"/>
        <w:rPr>
          <w:rFonts w:ascii="Times New Roman" w:hAnsi="Times New Roman"/>
          <w:sz w:val="24"/>
          <w:szCs w:val="24"/>
          <w:lang w:eastAsia="ru-RU"/>
        </w:rPr>
      </w:pPr>
      <w:r w:rsidRPr="00E3543E">
        <w:rPr>
          <w:rFonts w:ascii="Times New Roman" w:hAnsi="Times New Roman"/>
          <w:sz w:val="24"/>
          <w:szCs w:val="24"/>
          <w:lang w:eastAsia="ru-RU"/>
        </w:rPr>
        <w:t>9.3.Сторона, которая не  исполняет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E3543E" w:rsidRPr="00E3543E" w:rsidRDefault="00E3543E" w:rsidP="00E3543E">
      <w:pPr>
        <w:jc w:val="center"/>
        <w:rPr>
          <w:rFonts w:ascii="Times New Roman" w:hAnsi="Times New Roman"/>
          <w:b/>
          <w:sz w:val="24"/>
          <w:szCs w:val="24"/>
          <w:lang w:eastAsia="ru-RU"/>
        </w:rPr>
      </w:pPr>
      <w:r w:rsidRPr="00E3543E">
        <w:rPr>
          <w:rFonts w:ascii="Times New Roman" w:hAnsi="Times New Roman"/>
          <w:b/>
          <w:sz w:val="24"/>
          <w:szCs w:val="24"/>
          <w:lang w:eastAsia="ru-RU"/>
        </w:rPr>
        <w:t>10. ПОРЯДОК РАЗРЕШЕНИЯ СПОРОВ</w:t>
      </w:r>
    </w:p>
    <w:p w:rsidR="00E3543E" w:rsidRPr="00E3543E" w:rsidRDefault="00E3543E" w:rsidP="00E3543E">
      <w:pPr>
        <w:ind w:firstLine="567"/>
        <w:jc w:val="both"/>
        <w:rPr>
          <w:rFonts w:ascii="Times New Roman" w:hAnsi="Times New Roman"/>
          <w:sz w:val="24"/>
          <w:szCs w:val="24"/>
          <w:lang w:eastAsia="ru-RU"/>
        </w:rPr>
      </w:pPr>
      <w:r w:rsidRPr="00E3543E">
        <w:rPr>
          <w:rFonts w:ascii="Times New Roman" w:hAnsi="Times New Roman"/>
          <w:sz w:val="24"/>
          <w:szCs w:val="24"/>
          <w:lang w:eastAsia="ru-RU"/>
        </w:rPr>
        <w:t>10.1.Споры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E3543E" w:rsidRPr="00E3543E" w:rsidRDefault="00E3543E" w:rsidP="00E3543E">
      <w:pPr>
        <w:ind w:firstLine="567"/>
        <w:jc w:val="both"/>
        <w:rPr>
          <w:rFonts w:ascii="Times New Roman" w:hAnsi="Times New Roman"/>
          <w:sz w:val="24"/>
          <w:szCs w:val="24"/>
          <w:lang w:eastAsia="ru-RU"/>
        </w:rPr>
      </w:pPr>
      <w:r w:rsidRPr="00E3543E">
        <w:rPr>
          <w:rFonts w:ascii="Times New Roman" w:hAnsi="Times New Roman"/>
          <w:sz w:val="24"/>
          <w:szCs w:val="24"/>
          <w:lang w:eastAsia="ru-RU"/>
        </w:rPr>
        <w:t>10.2.В случае невозможности разрешения споров путем переговоров Стороны передают их на рассмотрение в Арбитражный суд Забайкальского края.</w:t>
      </w:r>
    </w:p>
    <w:p w:rsidR="00E3543E" w:rsidRPr="00E3543E" w:rsidRDefault="00E3543E" w:rsidP="00E3543E">
      <w:pPr>
        <w:jc w:val="center"/>
        <w:rPr>
          <w:rFonts w:ascii="Times New Roman" w:hAnsi="Times New Roman"/>
          <w:b/>
          <w:sz w:val="24"/>
          <w:szCs w:val="24"/>
        </w:rPr>
      </w:pPr>
      <w:r w:rsidRPr="00E3543E">
        <w:rPr>
          <w:rFonts w:ascii="Times New Roman" w:hAnsi="Times New Roman"/>
          <w:b/>
          <w:sz w:val="24"/>
          <w:szCs w:val="24"/>
        </w:rPr>
        <w:t>11. СРОК ДЕЙСТВИЯ КОНТРАКТА</w:t>
      </w:r>
    </w:p>
    <w:p w:rsidR="00E3543E" w:rsidRPr="00E3543E" w:rsidRDefault="00E3543E" w:rsidP="00E3543E">
      <w:pPr>
        <w:ind w:firstLine="709"/>
        <w:jc w:val="both"/>
        <w:rPr>
          <w:rFonts w:ascii="Times New Roman" w:hAnsi="Times New Roman"/>
          <w:sz w:val="24"/>
          <w:szCs w:val="24"/>
        </w:rPr>
      </w:pPr>
      <w:r w:rsidRPr="00E3543E">
        <w:rPr>
          <w:rFonts w:ascii="Times New Roman" w:hAnsi="Times New Roman"/>
          <w:sz w:val="24"/>
          <w:szCs w:val="24"/>
        </w:rPr>
        <w:t>11.1. Настоящий Контракт действует с момента подписания и до исполнения Сторонами принятых обязательств по Контракту, но не позднее 31 декабря 2021 г.</w:t>
      </w:r>
    </w:p>
    <w:p w:rsidR="00E3543E" w:rsidRPr="00E3543E" w:rsidRDefault="00E3543E" w:rsidP="00E3543E">
      <w:pPr>
        <w:ind w:firstLine="709"/>
        <w:jc w:val="both"/>
        <w:rPr>
          <w:rFonts w:ascii="Times New Roman" w:hAnsi="Times New Roman"/>
          <w:sz w:val="24"/>
          <w:szCs w:val="24"/>
        </w:rPr>
      </w:pPr>
      <w:r w:rsidRPr="00E3543E">
        <w:rPr>
          <w:rFonts w:ascii="Times New Roman" w:hAnsi="Times New Roman"/>
          <w:sz w:val="24"/>
          <w:szCs w:val="24"/>
        </w:rPr>
        <w:t>11.2. Прекращение действия настоящего Контракта влечет за собой прекращение обязатель</w:t>
      </w:r>
      <w:proofErr w:type="gramStart"/>
      <w:r w:rsidRPr="00E3543E">
        <w:rPr>
          <w:rFonts w:ascii="Times New Roman" w:hAnsi="Times New Roman"/>
          <w:sz w:val="24"/>
          <w:szCs w:val="24"/>
        </w:rPr>
        <w:t>ств Ст</w:t>
      </w:r>
      <w:proofErr w:type="gramEnd"/>
      <w:r w:rsidRPr="00E3543E">
        <w:rPr>
          <w:rFonts w:ascii="Times New Roman" w:hAnsi="Times New Roman"/>
          <w:sz w:val="24"/>
          <w:szCs w:val="24"/>
        </w:rPr>
        <w:t>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E3543E" w:rsidRPr="00E3543E" w:rsidRDefault="00E3543E" w:rsidP="00E3543E">
      <w:pPr>
        <w:ind w:firstLine="720"/>
        <w:jc w:val="center"/>
        <w:rPr>
          <w:rFonts w:ascii="Times New Roman" w:hAnsi="Times New Roman"/>
          <w:b/>
          <w:sz w:val="24"/>
          <w:szCs w:val="24"/>
        </w:rPr>
      </w:pPr>
      <w:r w:rsidRPr="00E3543E">
        <w:rPr>
          <w:rFonts w:ascii="Times New Roman" w:hAnsi="Times New Roman"/>
          <w:b/>
          <w:sz w:val="24"/>
          <w:szCs w:val="24"/>
        </w:rPr>
        <w:t>12. УСЛОВИЯ РАСТОРЖЕНИЯ КОНТРАКТА</w:t>
      </w:r>
    </w:p>
    <w:p w:rsidR="00E3543E" w:rsidRPr="00E3543E" w:rsidRDefault="00E3543E" w:rsidP="00E3543E">
      <w:pPr>
        <w:ind w:firstLine="720"/>
        <w:jc w:val="both"/>
        <w:rPr>
          <w:rFonts w:ascii="Times New Roman" w:hAnsi="Times New Roman"/>
          <w:sz w:val="24"/>
          <w:szCs w:val="24"/>
        </w:rPr>
      </w:pPr>
      <w:r w:rsidRPr="00E3543E">
        <w:rPr>
          <w:rFonts w:ascii="Times New Roman" w:hAnsi="Times New Roman"/>
          <w:sz w:val="24"/>
          <w:szCs w:val="24"/>
        </w:rPr>
        <w:t>12.1.Настоящий Контракт может быть расторгнут:</w:t>
      </w:r>
    </w:p>
    <w:p w:rsidR="00E3543E" w:rsidRPr="00E3543E" w:rsidRDefault="00E3543E" w:rsidP="00E3543E">
      <w:pPr>
        <w:ind w:firstLine="720"/>
        <w:jc w:val="both"/>
        <w:rPr>
          <w:rFonts w:ascii="Times New Roman" w:hAnsi="Times New Roman"/>
          <w:sz w:val="24"/>
          <w:szCs w:val="24"/>
        </w:rPr>
      </w:pPr>
      <w:r w:rsidRPr="00E3543E">
        <w:rPr>
          <w:rFonts w:ascii="Times New Roman" w:hAnsi="Times New Roman"/>
          <w:sz w:val="24"/>
          <w:szCs w:val="24"/>
        </w:rPr>
        <w:t>-  по соглашению Сторон настоящего контракта;</w:t>
      </w:r>
    </w:p>
    <w:p w:rsidR="00E3543E" w:rsidRPr="00E3543E" w:rsidRDefault="00E3543E" w:rsidP="00E3543E">
      <w:pPr>
        <w:ind w:firstLine="720"/>
        <w:jc w:val="both"/>
        <w:rPr>
          <w:rFonts w:ascii="Times New Roman" w:hAnsi="Times New Roman"/>
          <w:sz w:val="24"/>
          <w:szCs w:val="24"/>
        </w:rPr>
      </w:pPr>
      <w:r w:rsidRPr="00E3543E">
        <w:rPr>
          <w:rFonts w:ascii="Times New Roman" w:hAnsi="Times New Roman"/>
          <w:sz w:val="24"/>
          <w:szCs w:val="24"/>
        </w:rPr>
        <w:t>-  по решению суда;</w:t>
      </w:r>
    </w:p>
    <w:p w:rsidR="00E3543E" w:rsidRPr="00E3543E" w:rsidRDefault="00E3543E" w:rsidP="00E3543E">
      <w:pPr>
        <w:ind w:firstLine="720"/>
        <w:jc w:val="both"/>
        <w:rPr>
          <w:rFonts w:ascii="Times New Roman" w:hAnsi="Times New Roman"/>
          <w:sz w:val="24"/>
          <w:szCs w:val="24"/>
        </w:rPr>
      </w:pPr>
      <w:r w:rsidRPr="00E3543E">
        <w:rPr>
          <w:rFonts w:ascii="Times New Roman" w:hAnsi="Times New Roman"/>
          <w:sz w:val="24"/>
          <w:szCs w:val="24"/>
        </w:rPr>
        <w:t xml:space="preserve">-  </w:t>
      </w:r>
      <w:proofErr w:type="gramStart"/>
      <w:r w:rsidRPr="00E3543E">
        <w:rPr>
          <w:rFonts w:ascii="Times New Roman" w:hAnsi="Times New Roman"/>
          <w:sz w:val="24"/>
          <w:szCs w:val="24"/>
        </w:rPr>
        <w:t>по решению Заказчика об одностороннем отказе от исполнения контракта в соответствии с гражданским законодательством</w:t>
      </w:r>
      <w:proofErr w:type="gramEnd"/>
      <w:r w:rsidRPr="00E3543E">
        <w:rPr>
          <w:rFonts w:ascii="Times New Roman" w:hAnsi="Times New Roman"/>
          <w:sz w:val="24"/>
          <w:szCs w:val="24"/>
        </w:rPr>
        <w:t xml:space="preserve"> Российской Федерации;</w:t>
      </w:r>
    </w:p>
    <w:p w:rsidR="00E3543E" w:rsidRPr="00E3543E" w:rsidRDefault="00E3543E" w:rsidP="00E3543E">
      <w:pPr>
        <w:ind w:firstLine="720"/>
        <w:jc w:val="both"/>
        <w:rPr>
          <w:rFonts w:ascii="Times New Roman" w:hAnsi="Times New Roman"/>
          <w:sz w:val="24"/>
          <w:szCs w:val="24"/>
        </w:rPr>
      </w:pPr>
      <w:r w:rsidRPr="00E3543E">
        <w:rPr>
          <w:rFonts w:ascii="Times New Roman" w:hAnsi="Times New Roman"/>
          <w:sz w:val="24"/>
          <w:szCs w:val="24"/>
        </w:rPr>
        <w:t xml:space="preserve">-  </w:t>
      </w:r>
      <w:proofErr w:type="gramStart"/>
      <w:r w:rsidRPr="00E3543E">
        <w:rPr>
          <w:rFonts w:ascii="Times New Roman" w:hAnsi="Times New Roman"/>
          <w:sz w:val="24"/>
          <w:szCs w:val="24"/>
        </w:rPr>
        <w:t>по решению Подрядчика  об одностороннем отказе от исполнения контракта в соответствии с гражданским законодательством</w:t>
      </w:r>
      <w:proofErr w:type="gramEnd"/>
      <w:r w:rsidRPr="00E3543E">
        <w:rPr>
          <w:rFonts w:ascii="Times New Roman" w:hAnsi="Times New Roman"/>
          <w:sz w:val="24"/>
          <w:szCs w:val="24"/>
        </w:rPr>
        <w:t xml:space="preserve"> Российской Федерации.</w:t>
      </w:r>
    </w:p>
    <w:p w:rsidR="00E3543E" w:rsidRPr="00E3543E" w:rsidRDefault="00E3543E" w:rsidP="00E3543E">
      <w:pPr>
        <w:ind w:firstLine="720"/>
        <w:jc w:val="both"/>
        <w:rPr>
          <w:rFonts w:ascii="Times New Roman" w:hAnsi="Times New Roman"/>
          <w:sz w:val="24"/>
          <w:szCs w:val="24"/>
        </w:rPr>
      </w:pPr>
      <w:r w:rsidRPr="00E3543E">
        <w:rPr>
          <w:rFonts w:ascii="Times New Roman" w:hAnsi="Times New Roman"/>
          <w:sz w:val="24"/>
          <w:szCs w:val="24"/>
        </w:rPr>
        <w:t xml:space="preserve">12.2.При расторжении настоящего Контракта в связи с односторонним отказом Стороны настоящего Контракта от исполнения настоящего Контракта другая сторона </w:t>
      </w:r>
      <w:r w:rsidRPr="00E3543E">
        <w:rPr>
          <w:rFonts w:ascii="Times New Roman" w:hAnsi="Times New Roman"/>
          <w:sz w:val="24"/>
          <w:szCs w:val="24"/>
        </w:rPr>
        <w:lastRenderedPageBreak/>
        <w:t xml:space="preserve">вправе потребовать возмещение фактически понесенного ущерба, обусловленного обстоятельствами, являющимися основанием для принятия решения об одностороннем отказе от исполнения контракта. </w:t>
      </w:r>
    </w:p>
    <w:p w:rsidR="00E3543E" w:rsidRPr="00E3543E" w:rsidRDefault="00E3543E" w:rsidP="00E3543E">
      <w:pPr>
        <w:autoSpaceDE w:val="0"/>
        <w:autoSpaceDN w:val="0"/>
        <w:adjustRightInd w:val="0"/>
        <w:jc w:val="center"/>
        <w:rPr>
          <w:rFonts w:ascii="Times New Roman" w:hAnsi="Times New Roman"/>
          <w:b/>
          <w:sz w:val="24"/>
          <w:szCs w:val="24"/>
          <w:lang w:eastAsia="ru-RU"/>
        </w:rPr>
      </w:pPr>
      <w:r w:rsidRPr="00E3543E">
        <w:rPr>
          <w:rFonts w:ascii="Times New Roman" w:hAnsi="Times New Roman"/>
          <w:b/>
          <w:sz w:val="24"/>
          <w:szCs w:val="24"/>
          <w:lang w:eastAsia="ru-RU"/>
        </w:rPr>
        <w:t>13. ЗАКЛЮЧИТЕЛЬНЫЕ ПОЛОЖЕНИЯ</w:t>
      </w:r>
    </w:p>
    <w:p w:rsidR="00E3543E" w:rsidRPr="00E3543E" w:rsidRDefault="00E3543E" w:rsidP="00E3543E">
      <w:pPr>
        <w:autoSpaceDE w:val="0"/>
        <w:autoSpaceDN w:val="0"/>
        <w:adjustRightInd w:val="0"/>
        <w:ind w:firstLine="709"/>
        <w:jc w:val="both"/>
        <w:rPr>
          <w:rFonts w:ascii="Times New Roman" w:hAnsi="Times New Roman"/>
          <w:sz w:val="24"/>
          <w:szCs w:val="24"/>
        </w:rPr>
      </w:pPr>
      <w:r w:rsidRPr="00E3543E">
        <w:rPr>
          <w:rFonts w:ascii="Times New Roman" w:hAnsi="Times New Roman"/>
          <w:sz w:val="24"/>
          <w:szCs w:val="24"/>
        </w:rPr>
        <w:t>13.1. При исполнении Контракта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E3543E" w:rsidRPr="00E3543E" w:rsidRDefault="00E3543E" w:rsidP="00E3543E">
      <w:pPr>
        <w:autoSpaceDE w:val="0"/>
        <w:autoSpaceDN w:val="0"/>
        <w:adjustRightInd w:val="0"/>
        <w:ind w:firstLine="709"/>
        <w:jc w:val="both"/>
        <w:rPr>
          <w:rFonts w:ascii="Times New Roman" w:hAnsi="Times New Roman"/>
          <w:sz w:val="24"/>
          <w:szCs w:val="24"/>
        </w:rPr>
      </w:pPr>
      <w:r w:rsidRPr="00E3543E">
        <w:rPr>
          <w:rFonts w:ascii="Times New Roman" w:hAnsi="Times New Roman"/>
          <w:sz w:val="24"/>
          <w:szCs w:val="24"/>
        </w:rPr>
        <w:t>13.2.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E3543E" w:rsidRPr="00E3543E" w:rsidRDefault="00E3543E" w:rsidP="00E3543E">
      <w:pPr>
        <w:autoSpaceDE w:val="0"/>
        <w:autoSpaceDN w:val="0"/>
        <w:adjustRightInd w:val="0"/>
        <w:ind w:firstLine="709"/>
        <w:jc w:val="both"/>
        <w:rPr>
          <w:rFonts w:ascii="Times New Roman" w:hAnsi="Times New Roman"/>
          <w:b/>
          <w:caps/>
          <w:sz w:val="24"/>
          <w:szCs w:val="24"/>
          <w:lang w:eastAsia="ru-RU"/>
        </w:rPr>
      </w:pPr>
      <w:r w:rsidRPr="00E3543E">
        <w:rPr>
          <w:rFonts w:ascii="Times New Roman" w:hAnsi="Times New Roman"/>
          <w:sz w:val="24"/>
          <w:szCs w:val="24"/>
        </w:rPr>
        <w:t>13.3. Настоящий Контракт составлен в двух экземплярах на русском языке. Оба экземпляра идентичны и имеют одинаковую силу. У каждой из Сторон находятся один экземпляр настоящего Контракта.</w:t>
      </w:r>
    </w:p>
    <w:p w:rsidR="00E3543E" w:rsidRPr="00E3543E" w:rsidRDefault="00E3543E" w:rsidP="00E3543E">
      <w:pPr>
        <w:ind w:firstLine="709"/>
        <w:jc w:val="both"/>
        <w:rPr>
          <w:rFonts w:ascii="Times New Roman" w:hAnsi="Times New Roman"/>
          <w:sz w:val="24"/>
          <w:szCs w:val="24"/>
          <w:lang w:eastAsia="ru-RU"/>
        </w:rPr>
      </w:pPr>
      <w:r w:rsidRPr="00E3543E">
        <w:rPr>
          <w:rFonts w:ascii="Times New Roman" w:hAnsi="Times New Roman"/>
          <w:sz w:val="24"/>
          <w:szCs w:val="24"/>
        </w:rPr>
        <w:t xml:space="preserve">13.4. </w:t>
      </w:r>
      <w:r w:rsidRPr="00E3543E">
        <w:rPr>
          <w:rFonts w:ascii="Times New Roman" w:hAnsi="Times New Roman"/>
          <w:sz w:val="24"/>
          <w:szCs w:val="24"/>
          <w:lang w:eastAsia="ru-RU"/>
        </w:rPr>
        <w:t xml:space="preserve">Изменение условий контракта при его исполнении не допускается, за исключением их изменения по письменному соглашению сторон в случаях, предусмотренных законодательством РФ о государственных закупках. </w:t>
      </w:r>
    </w:p>
    <w:p w:rsidR="00E3543E" w:rsidRPr="00E3543E" w:rsidRDefault="00E3543E" w:rsidP="00E3543E">
      <w:pPr>
        <w:ind w:firstLine="709"/>
        <w:rPr>
          <w:rFonts w:ascii="Times New Roman" w:hAnsi="Times New Roman"/>
          <w:sz w:val="24"/>
          <w:szCs w:val="24"/>
          <w:lang w:eastAsia="ru-RU"/>
        </w:rPr>
      </w:pPr>
      <w:r w:rsidRPr="00E3543E">
        <w:rPr>
          <w:rFonts w:ascii="Times New Roman" w:hAnsi="Times New Roman"/>
          <w:sz w:val="24"/>
          <w:szCs w:val="24"/>
          <w:lang w:eastAsia="ru-RU"/>
        </w:rPr>
        <w:t>13.5. К настоящему контракту прилагаются и являются его неотъемлемой частью:</w:t>
      </w:r>
    </w:p>
    <w:p w:rsidR="00E3543E" w:rsidRPr="00E3543E" w:rsidRDefault="00E3543E" w:rsidP="00E3543E">
      <w:pPr>
        <w:ind w:firstLine="709"/>
        <w:rPr>
          <w:rFonts w:ascii="Times New Roman" w:hAnsi="Times New Roman"/>
          <w:color w:val="FF0000"/>
          <w:sz w:val="24"/>
          <w:szCs w:val="24"/>
          <w:lang w:eastAsia="ru-RU"/>
        </w:rPr>
      </w:pPr>
      <w:proofErr w:type="gramStart"/>
      <w:r w:rsidRPr="00E3543E">
        <w:rPr>
          <w:rFonts w:ascii="Times New Roman" w:hAnsi="Times New Roman"/>
          <w:sz w:val="24"/>
          <w:szCs w:val="24"/>
          <w:lang w:eastAsia="ru-RU"/>
        </w:rPr>
        <w:t>Приложение № 1, № 2, № 3 «</w:t>
      </w:r>
      <w:r w:rsidRPr="00E3543E">
        <w:rPr>
          <w:rFonts w:ascii="Times New Roman" w:hAnsi="Times New Roman"/>
          <w:color w:val="FF0000"/>
          <w:sz w:val="24"/>
          <w:szCs w:val="24"/>
          <w:lang w:eastAsia="ru-RU"/>
        </w:rPr>
        <w:t>Техническое задание», «Ведомость материалов», «Локальный сметный расчет».)</w:t>
      </w:r>
      <w:proofErr w:type="gramEnd"/>
    </w:p>
    <w:p w:rsidR="00E3543E" w:rsidRPr="00E3543E" w:rsidRDefault="00E3543E" w:rsidP="00E3543E">
      <w:pPr>
        <w:outlineLvl w:val="0"/>
        <w:rPr>
          <w:rFonts w:ascii="Times New Roman" w:hAnsi="Times New Roman"/>
          <w:sz w:val="24"/>
          <w:szCs w:val="24"/>
          <w:lang w:eastAsia="ru-RU"/>
        </w:rPr>
      </w:pPr>
    </w:p>
    <w:p w:rsidR="00E3543E" w:rsidRPr="00E3543E" w:rsidRDefault="00E3543E" w:rsidP="00E3543E">
      <w:pPr>
        <w:jc w:val="center"/>
        <w:outlineLvl w:val="0"/>
        <w:rPr>
          <w:rFonts w:ascii="Times New Roman" w:hAnsi="Times New Roman"/>
          <w:b/>
          <w:sz w:val="24"/>
          <w:szCs w:val="24"/>
          <w:lang w:eastAsia="ru-RU"/>
        </w:rPr>
      </w:pPr>
      <w:r w:rsidRPr="00E3543E">
        <w:rPr>
          <w:rFonts w:ascii="Times New Roman" w:hAnsi="Times New Roman"/>
          <w:b/>
          <w:sz w:val="24"/>
          <w:szCs w:val="24"/>
          <w:lang w:eastAsia="ru-RU"/>
        </w:rPr>
        <w:t>14. АДРЕСА И БАНКОВСКИЕ РЕКВИЗИТЫ СТОРОН</w:t>
      </w:r>
    </w:p>
    <w:p w:rsidR="00E3543E" w:rsidRPr="00E3543E" w:rsidRDefault="00E3543E" w:rsidP="00E3543E">
      <w:pPr>
        <w:jc w:val="center"/>
        <w:outlineLvl w:val="0"/>
        <w:rPr>
          <w:rFonts w:ascii="Times New Roman" w:hAnsi="Times New Roman"/>
          <w:sz w:val="24"/>
          <w:szCs w:val="24"/>
          <w:lang w:eastAsia="ru-RU"/>
        </w:rPr>
      </w:pPr>
    </w:p>
    <w:tbl>
      <w:tblPr>
        <w:tblW w:w="0" w:type="auto"/>
        <w:tblLook w:val="00A0"/>
      </w:tblPr>
      <w:tblGrid>
        <w:gridCol w:w="4710"/>
        <w:gridCol w:w="4635"/>
      </w:tblGrid>
      <w:tr w:rsidR="00E3543E" w:rsidRPr="00E3543E" w:rsidTr="00F72A1C">
        <w:tc>
          <w:tcPr>
            <w:tcW w:w="4710" w:type="dxa"/>
          </w:tcPr>
          <w:p w:rsidR="00E3543E" w:rsidRPr="00E3543E" w:rsidRDefault="00E3543E" w:rsidP="00F72A1C">
            <w:pPr>
              <w:rPr>
                <w:rFonts w:ascii="Times New Roman" w:hAnsi="Times New Roman"/>
                <w:b/>
                <w:sz w:val="24"/>
                <w:szCs w:val="24"/>
                <w:lang w:eastAsia="ru-RU"/>
              </w:rPr>
            </w:pPr>
            <w:r w:rsidRPr="00E3543E">
              <w:rPr>
                <w:rFonts w:ascii="Times New Roman" w:hAnsi="Times New Roman"/>
                <w:b/>
                <w:sz w:val="24"/>
                <w:szCs w:val="24"/>
                <w:lang w:eastAsia="ru-RU"/>
              </w:rPr>
              <w:t>ПОДРЯДЧИК:</w:t>
            </w:r>
          </w:p>
        </w:tc>
        <w:tc>
          <w:tcPr>
            <w:tcW w:w="4635" w:type="dxa"/>
          </w:tcPr>
          <w:p w:rsidR="00E3543E" w:rsidRPr="00E3543E" w:rsidRDefault="00E3543E" w:rsidP="00F72A1C">
            <w:pPr>
              <w:rPr>
                <w:rFonts w:ascii="Times New Roman" w:hAnsi="Times New Roman"/>
                <w:b/>
                <w:sz w:val="24"/>
                <w:szCs w:val="24"/>
                <w:lang w:eastAsia="ru-RU"/>
              </w:rPr>
            </w:pPr>
            <w:r w:rsidRPr="00E3543E">
              <w:rPr>
                <w:rFonts w:ascii="Times New Roman" w:hAnsi="Times New Roman"/>
                <w:b/>
                <w:sz w:val="24"/>
                <w:szCs w:val="24"/>
                <w:lang w:eastAsia="ru-RU"/>
              </w:rPr>
              <w:t>ЗАКАЗЧИК:</w:t>
            </w:r>
          </w:p>
        </w:tc>
      </w:tr>
      <w:tr w:rsidR="00E3543E" w:rsidRPr="00E3543E" w:rsidTr="00F72A1C">
        <w:trPr>
          <w:trHeight w:val="552"/>
        </w:trPr>
        <w:tc>
          <w:tcPr>
            <w:tcW w:w="4710" w:type="dxa"/>
          </w:tcPr>
          <w:p w:rsidR="00E3543E" w:rsidRPr="00E3543E" w:rsidRDefault="00E3543E" w:rsidP="00F72A1C">
            <w:pPr>
              <w:rPr>
                <w:rFonts w:ascii="Times New Roman" w:hAnsi="Times New Roman"/>
                <w:sz w:val="24"/>
                <w:szCs w:val="24"/>
                <w:lang w:eastAsia="ru-RU"/>
              </w:rPr>
            </w:pPr>
            <w:r>
              <w:rPr>
                <w:rFonts w:ascii="Times New Roman" w:hAnsi="Times New Roman"/>
                <w:sz w:val="24"/>
                <w:szCs w:val="24"/>
                <w:lang w:eastAsia="ru-RU"/>
              </w:rPr>
              <w:t>Адрес:</w:t>
            </w:r>
          </w:p>
        </w:tc>
        <w:tc>
          <w:tcPr>
            <w:tcW w:w="4635" w:type="dxa"/>
          </w:tcPr>
          <w:p w:rsidR="00E3543E" w:rsidRPr="00E3543E" w:rsidRDefault="00E3543E" w:rsidP="00E3543E">
            <w:pPr>
              <w:spacing w:line="240" w:lineRule="auto"/>
              <w:rPr>
                <w:rFonts w:ascii="Times New Roman" w:hAnsi="Times New Roman"/>
                <w:sz w:val="24"/>
                <w:szCs w:val="24"/>
                <w:lang w:eastAsia="ru-RU"/>
              </w:rPr>
            </w:pPr>
            <w:r w:rsidRPr="00E3543E">
              <w:rPr>
                <w:rFonts w:ascii="Times New Roman" w:hAnsi="Times New Roman"/>
                <w:sz w:val="24"/>
                <w:szCs w:val="24"/>
                <w:lang w:eastAsia="ru-RU"/>
              </w:rPr>
              <w:t xml:space="preserve">Глава администрации сельского поселения «Маргуцекское» </w:t>
            </w:r>
          </w:p>
          <w:p w:rsidR="00E3543E" w:rsidRPr="00E3543E" w:rsidRDefault="00E3543E" w:rsidP="00E3543E">
            <w:pPr>
              <w:spacing w:line="240" w:lineRule="auto"/>
              <w:rPr>
                <w:rFonts w:ascii="Times New Roman" w:hAnsi="Times New Roman"/>
                <w:sz w:val="24"/>
                <w:szCs w:val="24"/>
                <w:lang w:eastAsia="ru-RU"/>
              </w:rPr>
            </w:pPr>
            <w:r w:rsidRPr="00E3543E">
              <w:rPr>
                <w:rFonts w:ascii="Times New Roman" w:hAnsi="Times New Roman"/>
                <w:sz w:val="24"/>
                <w:szCs w:val="24"/>
                <w:lang w:eastAsia="ru-RU"/>
              </w:rPr>
              <w:t>____________Г.А. Епифанцева</w:t>
            </w:r>
          </w:p>
        </w:tc>
      </w:tr>
      <w:tr w:rsidR="00E3543E" w:rsidRPr="00E3543E" w:rsidTr="00F72A1C">
        <w:trPr>
          <w:trHeight w:val="552"/>
        </w:trPr>
        <w:tc>
          <w:tcPr>
            <w:tcW w:w="4710" w:type="dxa"/>
          </w:tcPr>
          <w:p w:rsidR="00E3543E" w:rsidRPr="00E3543E" w:rsidRDefault="00E3543E" w:rsidP="00F72A1C">
            <w:pPr>
              <w:rPr>
                <w:rFonts w:ascii="Times New Roman" w:hAnsi="Times New Roman"/>
                <w:sz w:val="24"/>
                <w:szCs w:val="24"/>
                <w:lang w:eastAsia="ru-RU"/>
              </w:rPr>
            </w:pPr>
          </w:p>
        </w:tc>
        <w:tc>
          <w:tcPr>
            <w:tcW w:w="4635" w:type="dxa"/>
          </w:tcPr>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Администрация поселения:</w:t>
            </w:r>
          </w:p>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 xml:space="preserve">674683, Забайкальский край, Краснокаменский район, </w:t>
            </w:r>
          </w:p>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с. Маргуцек, Губина, 50.</w:t>
            </w:r>
          </w:p>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 xml:space="preserve">ИНН: 7530010751, КПП: 753001001, казначейский счет: 03231643766214279100 </w:t>
            </w:r>
          </w:p>
          <w:p w:rsidR="00E3543E" w:rsidRPr="00E3543E" w:rsidRDefault="00E3543E" w:rsidP="00E3543E">
            <w:pPr>
              <w:spacing w:line="240" w:lineRule="auto"/>
              <w:rPr>
                <w:rFonts w:ascii="Times New Roman" w:hAnsi="Times New Roman"/>
                <w:sz w:val="24"/>
                <w:szCs w:val="24"/>
              </w:rPr>
            </w:pPr>
            <w:proofErr w:type="spellStart"/>
            <w:proofErr w:type="gramStart"/>
            <w:r w:rsidRPr="00E3543E">
              <w:rPr>
                <w:rFonts w:ascii="Times New Roman" w:hAnsi="Times New Roman"/>
                <w:sz w:val="24"/>
                <w:szCs w:val="24"/>
              </w:rPr>
              <w:t>кор</w:t>
            </w:r>
            <w:proofErr w:type="spellEnd"/>
            <w:r w:rsidRPr="00E3543E">
              <w:rPr>
                <w:rFonts w:ascii="Times New Roman" w:hAnsi="Times New Roman"/>
                <w:sz w:val="24"/>
                <w:szCs w:val="24"/>
              </w:rPr>
              <w:t>.</w:t>
            </w:r>
            <w:r w:rsidRPr="00E3543E">
              <w:rPr>
                <w:rFonts w:ascii="Times New Roman" w:hAnsi="Times New Roman"/>
                <w:b/>
                <w:sz w:val="24"/>
                <w:szCs w:val="24"/>
              </w:rPr>
              <w:t>/</w:t>
            </w:r>
            <w:r w:rsidRPr="00E3543E">
              <w:rPr>
                <w:rFonts w:ascii="Times New Roman" w:hAnsi="Times New Roman"/>
                <w:sz w:val="24"/>
                <w:szCs w:val="24"/>
              </w:rPr>
              <w:t>счет</w:t>
            </w:r>
            <w:proofErr w:type="gramEnd"/>
            <w:r w:rsidRPr="00E3543E">
              <w:rPr>
                <w:rFonts w:ascii="Times New Roman" w:hAnsi="Times New Roman"/>
                <w:sz w:val="24"/>
                <w:szCs w:val="24"/>
              </w:rPr>
              <w:t xml:space="preserve"> 40102810945370000063</w:t>
            </w:r>
          </w:p>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 xml:space="preserve"> </w:t>
            </w:r>
            <w:proofErr w:type="gramStart"/>
            <w:r w:rsidRPr="00E3543E">
              <w:rPr>
                <w:rFonts w:ascii="Times New Roman" w:hAnsi="Times New Roman"/>
                <w:sz w:val="24"/>
                <w:szCs w:val="24"/>
              </w:rPr>
              <w:t xml:space="preserve">в  ОТДЕЛЕНИЕ  ЧИТА БАНК РОССИИ, УФК по Забайкальскому краю г. Чита, (Администрация сельского поселения «Маргуцекское» муниципального района  </w:t>
            </w:r>
            <w:r w:rsidRPr="00E3543E">
              <w:rPr>
                <w:rFonts w:ascii="Times New Roman" w:hAnsi="Times New Roman"/>
                <w:sz w:val="24"/>
                <w:szCs w:val="24"/>
              </w:rPr>
              <w:lastRenderedPageBreak/>
              <w:t xml:space="preserve">«Город Краснокаменск и Краснокаменский район» Забайкальского края, </w:t>
            </w:r>
            <w:proofErr w:type="gramEnd"/>
          </w:p>
          <w:p w:rsidR="00E3543E" w:rsidRPr="00E3543E" w:rsidRDefault="00E3543E" w:rsidP="00E3543E">
            <w:pPr>
              <w:spacing w:line="240" w:lineRule="auto"/>
              <w:rPr>
                <w:rFonts w:ascii="Times New Roman" w:hAnsi="Times New Roman"/>
                <w:sz w:val="24"/>
                <w:szCs w:val="24"/>
              </w:rPr>
            </w:pPr>
            <w:proofErr w:type="gramStart"/>
            <w:r w:rsidRPr="00E3543E">
              <w:rPr>
                <w:rFonts w:ascii="Times New Roman" w:hAnsi="Times New Roman"/>
                <w:sz w:val="24"/>
                <w:szCs w:val="24"/>
              </w:rPr>
              <w:t>л</w:t>
            </w:r>
            <w:proofErr w:type="gramEnd"/>
            <w:r w:rsidRPr="00E3543E">
              <w:rPr>
                <w:rFonts w:ascii="Times New Roman" w:hAnsi="Times New Roman"/>
                <w:sz w:val="24"/>
                <w:szCs w:val="24"/>
              </w:rPr>
              <w:t>/счет 0391301104)</w:t>
            </w:r>
          </w:p>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 xml:space="preserve"> БИК:  017601329,</w:t>
            </w:r>
          </w:p>
          <w:p w:rsidR="00E3543E" w:rsidRPr="00E3543E" w:rsidRDefault="00E3543E" w:rsidP="00E3543E">
            <w:pPr>
              <w:spacing w:line="240" w:lineRule="auto"/>
              <w:rPr>
                <w:rFonts w:ascii="Times New Roman" w:hAnsi="Times New Roman"/>
                <w:sz w:val="24"/>
                <w:szCs w:val="24"/>
              </w:rPr>
            </w:pPr>
            <w:r w:rsidRPr="00E3543E">
              <w:rPr>
                <w:rFonts w:ascii="Times New Roman" w:hAnsi="Times New Roman"/>
                <w:sz w:val="24"/>
                <w:szCs w:val="24"/>
              </w:rPr>
              <w:t xml:space="preserve"> ОКТМО:  76621427</w:t>
            </w:r>
          </w:p>
          <w:p w:rsidR="00E3543E" w:rsidRPr="00E3543E" w:rsidRDefault="00E3543E" w:rsidP="00E3543E">
            <w:pPr>
              <w:spacing w:line="240" w:lineRule="auto"/>
              <w:rPr>
                <w:rFonts w:ascii="Times New Roman" w:hAnsi="Times New Roman"/>
                <w:sz w:val="24"/>
                <w:szCs w:val="24"/>
                <w:lang w:eastAsia="ru-RU"/>
              </w:rPr>
            </w:pPr>
            <w:r w:rsidRPr="00E3543E">
              <w:rPr>
                <w:rFonts w:ascii="Times New Roman" w:hAnsi="Times New Roman"/>
                <w:sz w:val="24"/>
                <w:szCs w:val="24"/>
                <w:lang w:eastAsia="ru-RU"/>
              </w:rPr>
              <w:t>Тел: 8 (30-245) 59- 1 -54</w:t>
            </w:r>
          </w:p>
          <w:p w:rsidR="00E3543E" w:rsidRPr="00E3543E" w:rsidRDefault="00E3543E" w:rsidP="00E3543E">
            <w:pPr>
              <w:spacing w:line="240" w:lineRule="auto"/>
              <w:rPr>
                <w:rFonts w:ascii="Times New Roman" w:hAnsi="Times New Roman"/>
                <w:sz w:val="24"/>
                <w:szCs w:val="24"/>
                <w:lang w:eastAsia="ru-RU"/>
              </w:rPr>
            </w:pPr>
            <w:r w:rsidRPr="00E3543E">
              <w:rPr>
                <w:rFonts w:ascii="Times New Roman" w:hAnsi="Times New Roman"/>
                <w:sz w:val="24"/>
                <w:szCs w:val="24"/>
                <w:lang w:eastAsia="ru-RU"/>
              </w:rPr>
              <w:t>Факс: 8 (30-245) 59- 1 -54</w:t>
            </w:r>
          </w:p>
          <w:p w:rsidR="00E3543E" w:rsidRPr="00E3543E" w:rsidRDefault="00E3543E" w:rsidP="00E3543E">
            <w:pPr>
              <w:spacing w:line="240" w:lineRule="auto"/>
              <w:rPr>
                <w:rFonts w:ascii="Times New Roman" w:hAnsi="Times New Roman"/>
                <w:sz w:val="24"/>
                <w:szCs w:val="24"/>
                <w:lang w:eastAsia="ru-RU"/>
              </w:rPr>
            </w:pPr>
            <w:r w:rsidRPr="00E3543E">
              <w:rPr>
                <w:rFonts w:ascii="Times New Roman" w:hAnsi="Times New Roman"/>
                <w:sz w:val="24"/>
                <w:szCs w:val="24"/>
                <w:lang w:eastAsia="ru-RU"/>
              </w:rPr>
              <w:t xml:space="preserve">Электронный адрес: </w:t>
            </w:r>
          </w:p>
          <w:p w:rsidR="00E3543E" w:rsidRPr="00E3543E" w:rsidRDefault="00E3543E" w:rsidP="00E3543E">
            <w:pPr>
              <w:spacing w:line="240" w:lineRule="auto"/>
              <w:rPr>
                <w:rFonts w:ascii="Times New Roman" w:hAnsi="Times New Roman"/>
                <w:sz w:val="24"/>
                <w:szCs w:val="24"/>
              </w:rPr>
            </w:pPr>
            <w:proofErr w:type="spellStart"/>
            <w:r w:rsidRPr="00E3543E">
              <w:rPr>
                <w:rFonts w:ascii="Times New Roman" w:hAnsi="Times New Roman"/>
                <w:bCs/>
                <w:sz w:val="24"/>
                <w:szCs w:val="24"/>
                <w:shd w:val="clear" w:color="auto" w:fill="FFFFFF"/>
                <w:lang w:eastAsia="ru-RU"/>
              </w:rPr>
              <w:t>adm</w:t>
            </w:r>
            <w:proofErr w:type="spellEnd"/>
            <w:r w:rsidRPr="00E3543E">
              <w:rPr>
                <w:rFonts w:ascii="Times New Roman" w:hAnsi="Times New Roman"/>
                <w:bCs/>
                <w:sz w:val="24"/>
                <w:szCs w:val="24"/>
                <w:shd w:val="clear" w:color="auto" w:fill="FFFFFF"/>
                <w:lang w:eastAsia="ru-RU"/>
              </w:rPr>
              <w:t>_</w:t>
            </w:r>
            <w:proofErr w:type="spellStart"/>
            <w:r w:rsidRPr="00E3543E">
              <w:rPr>
                <w:rFonts w:ascii="Times New Roman" w:hAnsi="Times New Roman"/>
                <w:bCs/>
                <w:sz w:val="24"/>
                <w:szCs w:val="24"/>
                <w:shd w:val="clear" w:color="auto" w:fill="FFFFFF"/>
                <w:lang w:val="en-US" w:eastAsia="ru-RU"/>
              </w:rPr>
              <w:t>marg</w:t>
            </w:r>
            <w:proofErr w:type="spellEnd"/>
            <w:r w:rsidRPr="00E3543E">
              <w:rPr>
                <w:rFonts w:ascii="Times New Roman" w:hAnsi="Times New Roman"/>
                <w:bCs/>
                <w:sz w:val="24"/>
                <w:szCs w:val="24"/>
                <w:shd w:val="clear" w:color="auto" w:fill="FFFFFF"/>
                <w:lang w:eastAsia="ru-RU"/>
              </w:rPr>
              <w:t>@</w:t>
            </w:r>
            <w:proofErr w:type="spellStart"/>
            <w:r w:rsidRPr="00E3543E">
              <w:rPr>
                <w:rFonts w:ascii="Times New Roman" w:hAnsi="Times New Roman"/>
                <w:bCs/>
                <w:sz w:val="24"/>
                <w:szCs w:val="24"/>
                <w:shd w:val="clear" w:color="auto" w:fill="FFFFFF"/>
                <w:lang w:eastAsia="ru-RU"/>
              </w:rPr>
              <w:t>adminkr.ru</w:t>
            </w:r>
            <w:proofErr w:type="spellEnd"/>
          </w:p>
        </w:tc>
      </w:tr>
    </w:tbl>
    <w:p w:rsidR="00E3543E" w:rsidRPr="00E3543E" w:rsidRDefault="00E3543E" w:rsidP="00E3543E">
      <w:pPr>
        <w:rPr>
          <w:rFonts w:ascii="Times New Roman" w:hAnsi="Times New Roman"/>
          <w:sz w:val="24"/>
          <w:szCs w:val="24"/>
          <w:lang w:eastAsia="ru-RU"/>
        </w:rPr>
      </w:pPr>
      <w:r w:rsidRPr="00E3543E">
        <w:rPr>
          <w:rFonts w:ascii="Times New Roman" w:hAnsi="Times New Roman"/>
          <w:sz w:val="24"/>
          <w:szCs w:val="24"/>
          <w:lang w:eastAsia="ru-RU"/>
        </w:rPr>
        <w:lastRenderedPageBreak/>
        <w:t>Подписи Сторон:</w:t>
      </w:r>
    </w:p>
    <w:p w:rsidR="00E3543E" w:rsidRPr="00E3543E" w:rsidRDefault="00E3543E" w:rsidP="00E3543E">
      <w:pPr>
        <w:rPr>
          <w:rFonts w:ascii="Times New Roman" w:hAnsi="Times New Roman"/>
          <w:sz w:val="24"/>
          <w:szCs w:val="24"/>
          <w:lang w:eastAsia="ru-RU"/>
        </w:rPr>
      </w:pPr>
    </w:p>
    <w:tbl>
      <w:tblPr>
        <w:tblW w:w="9684" w:type="dxa"/>
        <w:tblLook w:val="00A0"/>
      </w:tblPr>
      <w:tblGrid>
        <w:gridCol w:w="4766"/>
        <w:gridCol w:w="4918"/>
      </w:tblGrid>
      <w:tr w:rsidR="00E3543E" w:rsidRPr="00E3543E" w:rsidTr="00F72A1C">
        <w:tc>
          <w:tcPr>
            <w:tcW w:w="4766" w:type="dxa"/>
          </w:tcPr>
          <w:p w:rsidR="00E3543E" w:rsidRPr="00E3543E" w:rsidRDefault="00E3543E" w:rsidP="00F72A1C">
            <w:pPr>
              <w:rPr>
                <w:rFonts w:ascii="Times New Roman" w:hAnsi="Times New Roman"/>
                <w:b/>
                <w:sz w:val="24"/>
                <w:szCs w:val="24"/>
                <w:lang w:eastAsia="ru-RU"/>
              </w:rPr>
            </w:pPr>
            <w:r w:rsidRPr="00E3543E">
              <w:rPr>
                <w:rFonts w:ascii="Times New Roman" w:hAnsi="Times New Roman"/>
                <w:b/>
                <w:sz w:val="24"/>
                <w:szCs w:val="24"/>
                <w:lang w:eastAsia="ru-RU"/>
              </w:rPr>
              <w:t>ПОДРЯДЧИК:</w:t>
            </w:r>
          </w:p>
        </w:tc>
        <w:tc>
          <w:tcPr>
            <w:tcW w:w="4918" w:type="dxa"/>
          </w:tcPr>
          <w:p w:rsidR="00E3543E" w:rsidRPr="00E3543E" w:rsidRDefault="00E3543E" w:rsidP="00F72A1C">
            <w:pPr>
              <w:rPr>
                <w:rFonts w:ascii="Times New Roman" w:hAnsi="Times New Roman"/>
                <w:b/>
                <w:sz w:val="24"/>
                <w:szCs w:val="24"/>
                <w:lang w:eastAsia="ru-RU"/>
              </w:rPr>
            </w:pPr>
            <w:r w:rsidRPr="00E3543E">
              <w:rPr>
                <w:rFonts w:ascii="Times New Roman" w:hAnsi="Times New Roman"/>
                <w:b/>
                <w:sz w:val="24"/>
                <w:szCs w:val="24"/>
                <w:lang w:eastAsia="ru-RU"/>
              </w:rPr>
              <w:t>ЗАКАЗЧИК:</w:t>
            </w:r>
          </w:p>
        </w:tc>
      </w:tr>
      <w:tr w:rsidR="00E3543E" w:rsidRPr="00E3543E" w:rsidTr="00F72A1C">
        <w:tc>
          <w:tcPr>
            <w:tcW w:w="4766" w:type="dxa"/>
          </w:tcPr>
          <w:p w:rsidR="00E3543E" w:rsidRPr="00E3543E" w:rsidRDefault="00E3543E" w:rsidP="00F72A1C">
            <w:pPr>
              <w:rPr>
                <w:rFonts w:ascii="Times New Roman" w:hAnsi="Times New Roman"/>
                <w:sz w:val="24"/>
                <w:szCs w:val="24"/>
                <w:lang w:eastAsia="ru-RU"/>
              </w:rPr>
            </w:pPr>
          </w:p>
        </w:tc>
        <w:tc>
          <w:tcPr>
            <w:tcW w:w="4918" w:type="dxa"/>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xml:space="preserve">Глава администрации сельского поселения «Маргуцекское» </w:t>
            </w:r>
          </w:p>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____________Г.А. Епифанцева</w:t>
            </w:r>
          </w:p>
        </w:tc>
      </w:tr>
      <w:tr w:rsidR="00E3543E" w:rsidRPr="00E3543E" w:rsidTr="00F72A1C">
        <w:tc>
          <w:tcPr>
            <w:tcW w:w="4766" w:type="dxa"/>
          </w:tcPr>
          <w:p w:rsidR="00E3543E" w:rsidRPr="00E3543E" w:rsidRDefault="00E3543E" w:rsidP="00F72A1C">
            <w:pPr>
              <w:rPr>
                <w:rFonts w:ascii="Times New Roman" w:hAnsi="Times New Roman"/>
                <w:sz w:val="24"/>
                <w:szCs w:val="24"/>
                <w:lang w:eastAsia="ru-RU"/>
              </w:rPr>
            </w:pPr>
          </w:p>
          <w:p w:rsidR="00E3543E" w:rsidRPr="00E3543E" w:rsidRDefault="00E3543E" w:rsidP="00F72A1C">
            <w:pPr>
              <w:rPr>
                <w:rFonts w:ascii="Times New Roman" w:hAnsi="Times New Roman"/>
                <w:sz w:val="24"/>
                <w:szCs w:val="24"/>
                <w:lang w:eastAsia="ru-RU"/>
              </w:rPr>
            </w:pPr>
          </w:p>
        </w:tc>
        <w:tc>
          <w:tcPr>
            <w:tcW w:w="4918" w:type="dxa"/>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xml:space="preserve">МП     </w:t>
            </w:r>
          </w:p>
        </w:tc>
      </w:tr>
    </w:tbl>
    <w:p w:rsidR="00E3543E" w:rsidRPr="00E3543E" w:rsidRDefault="00E3543E" w:rsidP="00E3543E">
      <w:pPr>
        <w:rPr>
          <w:rFonts w:ascii="Times New Roman" w:hAnsi="Times New Roman"/>
          <w:sz w:val="24"/>
          <w:szCs w:val="24"/>
          <w:lang w:eastAsia="ru-RU"/>
        </w:rPr>
      </w:pPr>
    </w:p>
    <w:p w:rsidR="00E3543E" w:rsidRPr="00E3543E" w:rsidRDefault="00E3543E" w:rsidP="00E3543E">
      <w:pPr>
        <w:rPr>
          <w:rFonts w:ascii="Times New Roman" w:hAnsi="Times New Roman"/>
          <w:sz w:val="24"/>
          <w:szCs w:val="24"/>
          <w:lang w:eastAsia="ru-RU"/>
        </w:rPr>
      </w:pPr>
    </w:p>
    <w:p w:rsidR="00E3543E" w:rsidRPr="00E3543E" w:rsidRDefault="00E3543E" w:rsidP="00E3543E">
      <w:pPr>
        <w:rPr>
          <w:rFonts w:ascii="Times New Roman" w:hAnsi="Times New Roman"/>
          <w:sz w:val="24"/>
          <w:szCs w:val="24"/>
          <w:lang w:eastAsia="ru-RU"/>
        </w:rPr>
      </w:pPr>
    </w:p>
    <w:p w:rsidR="00E3543E" w:rsidRPr="00E3543E" w:rsidRDefault="00E3543E" w:rsidP="00E3543E">
      <w:pPr>
        <w:rPr>
          <w:rFonts w:ascii="Times New Roman" w:hAnsi="Times New Roman"/>
          <w:sz w:val="24"/>
          <w:szCs w:val="24"/>
          <w:lang w:eastAsia="ru-RU"/>
        </w:rPr>
      </w:pPr>
    </w:p>
    <w:p w:rsidR="00E3543E" w:rsidRPr="00E3543E" w:rsidRDefault="00E3543E" w:rsidP="00E3543E">
      <w:pPr>
        <w:rPr>
          <w:rFonts w:ascii="Times New Roman" w:hAnsi="Times New Roman"/>
          <w:sz w:val="24"/>
          <w:szCs w:val="24"/>
          <w:lang w:eastAsia="ru-RU"/>
        </w:rPr>
      </w:pPr>
    </w:p>
    <w:p w:rsidR="00E3543E" w:rsidRPr="00E3543E" w:rsidRDefault="00E3543E" w:rsidP="00E3543E">
      <w:pPr>
        <w:rPr>
          <w:rFonts w:ascii="Times New Roman" w:hAnsi="Times New Roman"/>
          <w:sz w:val="24"/>
          <w:szCs w:val="24"/>
          <w:lang w:eastAsia="ru-RU"/>
        </w:rPr>
      </w:pPr>
    </w:p>
    <w:p w:rsidR="00E3543E" w:rsidRPr="00E3543E" w:rsidRDefault="00E3543E" w:rsidP="00E3543E">
      <w:pPr>
        <w:jc w:val="right"/>
        <w:rPr>
          <w:rFonts w:ascii="Times New Roman" w:hAnsi="Times New Roman"/>
          <w:sz w:val="24"/>
          <w:szCs w:val="24"/>
          <w:lang w:eastAsia="ru-RU"/>
        </w:rPr>
      </w:pPr>
    </w:p>
    <w:p w:rsidR="00E3543E" w:rsidRPr="00E3543E" w:rsidRDefault="00E3543E" w:rsidP="00E3543E">
      <w:pPr>
        <w:jc w:val="right"/>
        <w:rPr>
          <w:rFonts w:ascii="Times New Roman" w:hAnsi="Times New Roman"/>
          <w:sz w:val="24"/>
          <w:szCs w:val="24"/>
          <w:lang w:eastAsia="ru-RU"/>
        </w:rPr>
      </w:pPr>
    </w:p>
    <w:p w:rsidR="00E3543E" w:rsidRDefault="00E3543E" w:rsidP="00E3543E">
      <w:pPr>
        <w:tabs>
          <w:tab w:val="left" w:pos="1125"/>
        </w:tabs>
        <w:rPr>
          <w:rFonts w:ascii="Times New Roman" w:hAnsi="Times New Roman"/>
          <w:sz w:val="24"/>
          <w:szCs w:val="24"/>
          <w:lang w:eastAsia="ru-RU"/>
        </w:rPr>
      </w:pPr>
    </w:p>
    <w:p w:rsidR="00E3543E" w:rsidRDefault="00E3543E" w:rsidP="00E3543E">
      <w:pPr>
        <w:rPr>
          <w:rFonts w:ascii="Times New Roman" w:hAnsi="Times New Roman"/>
          <w:sz w:val="24"/>
          <w:szCs w:val="24"/>
          <w:lang w:eastAsia="ru-RU"/>
        </w:rPr>
      </w:pPr>
    </w:p>
    <w:p w:rsidR="00E3543E" w:rsidRPr="00E3543E" w:rsidRDefault="00E3543E" w:rsidP="00E3543E">
      <w:pPr>
        <w:rPr>
          <w:rFonts w:ascii="Times New Roman" w:hAnsi="Times New Roman"/>
          <w:sz w:val="24"/>
          <w:szCs w:val="24"/>
          <w:lang w:eastAsia="ru-RU"/>
        </w:rPr>
        <w:sectPr w:rsidR="00E3543E" w:rsidRPr="00E3543E" w:rsidSect="0083615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299"/>
        </w:sectPr>
      </w:pPr>
    </w:p>
    <w:p w:rsidR="00E3543E" w:rsidRPr="00E3543E" w:rsidRDefault="00E3543E" w:rsidP="00E3543E">
      <w:pPr>
        <w:jc w:val="right"/>
        <w:rPr>
          <w:rFonts w:ascii="Times New Roman" w:hAnsi="Times New Roman"/>
          <w:b/>
          <w:sz w:val="24"/>
          <w:szCs w:val="24"/>
          <w:lang w:eastAsia="ru-RU"/>
        </w:rPr>
      </w:pPr>
      <w:r w:rsidRPr="00E3543E">
        <w:rPr>
          <w:rFonts w:ascii="Times New Roman" w:hAnsi="Times New Roman"/>
          <w:b/>
          <w:sz w:val="24"/>
          <w:szCs w:val="24"/>
          <w:lang w:eastAsia="ru-RU"/>
        </w:rPr>
        <w:lastRenderedPageBreak/>
        <w:t>Приложение № 1</w:t>
      </w:r>
    </w:p>
    <w:p w:rsidR="00E3543E" w:rsidRPr="00E3543E" w:rsidRDefault="00E3543E" w:rsidP="00E3543E">
      <w:pPr>
        <w:rPr>
          <w:rFonts w:ascii="Times New Roman" w:hAnsi="Times New Roman"/>
          <w:b/>
          <w:sz w:val="24"/>
          <w:szCs w:val="24"/>
          <w:lang w:eastAsia="ru-RU"/>
        </w:rPr>
      </w:pPr>
      <w:r w:rsidRPr="00E3543E">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E3543E">
        <w:rPr>
          <w:rFonts w:ascii="Times New Roman" w:hAnsi="Times New Roman"/>
          <w:b/>
          <w:sz w:val="24"/>
          <w:szCs w:val="24"/>
          <w:lang w:eastAsia="ru-RU"/>
        </w:rPr>
        <w:t xml:space="preserve">   к муниципальному контракту</w:t>
      </w:r>
    </w:p>
    <w:p w:rsidR="00E3543E" w:rsidRPr="00E3543E" w:rsidRDefault="00E3543E" w:rsidP="00E3543E">
      <w:pPr>
        <w:jc w:val="right"/>
        <w:rPr>
          <w:rFonts w:ascii="Times New Roman" w:hAnsi="Times New Roman"/>
          <w:b/>
          <w:sz w:val="24"/>
          <w:szCs w:val="24"/>
          <w:lang w:eastAsia="ru-RU"/>
        </w:rPr>
      </w:pPr>
      <w:r w:rsidRPr="00E3543E">
        <w:rPr>
          <w:rFonts w:ascii="Times New Roman" w:hAnsi="Times New Roman"/>
          <w:b/>
          <w:sz w:val="24"/>
          <w:szCs w:val="24"/>
          <w:lang w:eastAsia="ru-RU"/>
        </w:rPr>
        <w:t xml:space="preserve">№ ___ от «___» _______2021 г.  </w:t>
      </w:r>
    </w:p>
    <w:p w:rsidR="00E3543E" w:rsidRPr="00E3543E" w:rsidRDefault="00E3543E" w:rsidP="00E3543E">
      <w:pPr>
        <w:rPr>
          <w:rFonts w:ascii="Times New Roman" w:hAnsi="Times New Roman"/>
          <w:sz w:val="24"/>
          <w:szCs w:val="24"/>
          <w:lang w:eastAsia="ru-RU"/>
        </w:rPr>
      </w:pPr>
    </w:p>
    <w:p w:rsidR="00E3543E" w:rsidRPr="00E3543E" w:rsidRDefault="00E3543E" w:rsidP="00E3543E">
      <w:pPr>
        <w:jc w:val="center"/>
        <w:rPr>
          <w:rFonts w:ascii="Times New Roman" w:hAnsi="Times New Roman"/>
          <w:b/>
          <w:sz w:val="24"/>
          <w:szCs w:val="24"/>
        </w:rPr>
      </w:pPr>
      <w:r w:rsidRPr="00E3543E">
        <w:rPr>
          <w:rFonts w:ascii="Times New Roman" w:hAnsi="Times New Roman"/>
          <w:b/>
          <w:sz w:val="24"/>
          <w:szCs w:val="24"/>
        </w:rPr>
        <w:t>Техническое задание</w:t>
      </w:r>
    </w:p>
    <w:p w:rsidR="00E3543E" w:rsidRPr="00E3543E" w:rsidRDefault="00E3543E" w:rsidP="00E3543E">
      <w:pPr>
        <w:ind w:left="284" w:right="565"/>
        <w:jc w:val="center"/>
        <w:rPr>
          <w:rFonts w:ascii="Times New Roman" w:hAnsi="Times New Roman"/>
          <w:b/>
          <w:sz w:val="24"/>
          <w:szCs w:val="24"/>
          <w:lang w:eastAsia="ru-RU"/>
        </w:rPr>
      </w:pPr>
      <w:r w:rsidRPr="00E3543E">
        <w:rPr>
          <w:rFonts w:ascii="Times New Roman" w:hAnsi="Times New Roman"/>
          <w:b/>
          <w:sz w:val="24"/>
          <w:szCs w:val="24"/>
          <w:lang w:eastAsia="ru-RU"/>
        </w:rPr>
        <w:t>Работы по замене участка наружных инженерных сетей водоснабжения от здания насосной до здания ж/</w:t>
      </w:r>
      <w:proofErr w:type="spellStart"/>
      <w:r w:rsidRPr="00E3543E">
        <w:rPr>
          <w:rFonts w:ascii="Times New Roman" w:hAnsi="Times New Roman"/>
          <w:b/>
          <w:sz w:val="24"/>
          <w:szCs w:val="24"/>
          <w:lang w:eastAsia="ru-RU"/>
        </w:rPr>
        <w:t>д</w:t>
      </w:r>
      <w:proofErr w:type="spellEnd"/>
      <w:r w:rsidRPr="00E3543E">
        <w:rPr>
          <w:rFonts w:ascii="Times New Roman" w:hAnsi="Times New Roman"/>
          <w:b/>
          <w:sz w:val="24"/>
          <w:szCs w:val="24"/>
          <w:lang w:eastAsia="ru-RU"/>
        </w:rPr>
        <w:t xml:space="preserve"> вокзала, ДУ=108 мм, L=100 м (или эквивалент) в сельском поселении «Маргуцекское» Краснокаменского района Забайкальского края</w:t>
      </w:r>
    </w:p>
    <w:p w:rsidR="00E3543E" w:rsidRPr="00E3543E" w:rsidRDefault="00E3543E" w:rsidP="00E3543E">
      <w:pPr>
        <w:spacing w:line="276" w:lineRule="auto"/>
        <w:ind w:firstLine="567"/>
        <w:rPr>
          <w:rFonts w:ascii="Times New Roman" w:hAnsi="Times New Roman"/>
          <w:b/>
          <w:sz w:val="24"/>
          <w:szCs w:val="24"/>
        </w:rPr>
      </w:pPr>
      <w:r w:rsidRPr="00E3543E">
        <w:rPr>
          <w:rFonts w:ascii="Times New Roman" w:hAnsi="Times New Roman"/>
          <w:b/>
          <w:sz w:val="24"/>
          <w:szCs w:val="24"/>
        </w:rPr>
        <w:t xml:space="preserve">Объект закупки:  </w:t>
      </w:r>
      <w:r w:rsidRPr="00E3543E">
        <w:rPr>
          <w:rFonts w:ascii="Times New Roman" w:hAnsi="Times New Roman"/>
          <w:sz w:val="24"/>
          <w:szCs w:val="24"/>
          <w:lang w:eastAsia="ru-RU"/>
        </w:rPr>
        <w:t xml:space="preserve">Ремонт участка наружных инженерных сетей водоснабжения от здания </w:t>
      </w:r>
      <w:proofErr w:type="gramStart"/>
      <w:r w:rsidRPr="00E3543E">
        <w:rPr>
          <w:rFonts w:ascii="Times New Roman" w:hAnsi="Times New Roman"/>
          <w:sz w:val="24"/>
          <w:szCs w:val="24"/>
          <w:lang w:eastAsia="ru-RU"/>
        </w:rPr>
        <w:t>насосной</w:t>
      </w:r>
      <w:proofErr w:type="gramEnd"/>
      <w:r w:rsidRPr="00E3543E">
        <w:rPr>
          <w:rFonts w:ascii="Times New Roman" w:hAnsi="Times New Roman"/>
          <w:sz w:val="24"/>
          <w:szCs w:val="24"/>
          <w:lang w:eastAsia="ru-RU"/>
        </w:rPr>
        <w:t xml:space="preserve">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w:t>
      </w:r>
    </w:p>
    <w:p w:rsidR="00E3543E" w:rsidRPr="00E3543E" w:rsidRDefault="00E3543E" w:rsidP="00E3543E">
      <w:pPr>
        <w:spacing w:line="276" w:lineRule="auto"/>
        <w:ind w:firstLine="567"/>
        <w:jc w:val="center"/>
        <w:outlineLvl w:val="1"/>
        <w:rPr>
          <w:rFonts w:ascii="Times New Roman" w:hAnsi="Times New Roman"/>
          <w:b/>
          <w:bCs/>
          <w:sz w:val="24"/>
          <w:szCs w:val="24"/>
        </w:rPr>
      </w:pPr>
      <w:r w:rsidRPr="00E3543E">
        <w:rPr>
          <w:rFonts w:ascii="Times New Roman" w:hAnsi="Times New Roman"/>
          <w:b/>
          <w:bCs/>
          <w:sz w:val="24"/>
          <w:szCs w:val="24"/>
        </w:rPr>
        <w:t>Раздел 1. Общие требования</w:t>
      </w:r>
    </w:p>
    <w:p w:rsidR="00E3543E" w:rsidRPr="00E3543E" w:rsidRDefault="00E3543E" w:rsidP="00E3543E">
      <w:pPr>
        <w:ind w:right="85" w:firstLine="567"/>
        <w:jc w:val="both"/>
        <w:rPr>
          <w:rFonts w:ascii="Times New Roman" w:hAnsi="Times New Roman"/>
          <w:color w:val="FF0000"/>
          <w:sz w:val="24"/>
          <w:szCs w:val="24"/>
        </w:rPr>
      </w:pPr>
      <w:r w:rsidRPr="00E3543E">
        <w:rPr>
          <w:rFonts w:ascii="Times New Roman" w:hAnsi="Times New Roman"/>
          <w:sz w:val="24"/>
          <w:szCs w:val="24"/>
          <w:lang w:eastAsia="ru-RU"/>
        </w:rPr>
        <w:t>Целями данной закупки является: ремонт участка наружных инженерных сетей водоснабжения от здания насосной до здания ж/</w:t>
      </w:r>
      <w:proofErr w:type="spellStart"/>
      <w:r w:rsidRPr="00E3543E">
        <w:rPr>
          <w:rFonts w:ascii="Times New Roman" w:hAnsi="Times New Roman"/>
          <w:sz w:val="24"/>
          <w:szCs w:val="24"/>
          <w:lang w:eastAsia="ru-RU"/>
        </w:rPr>
        <w:t>д</w:t>
      </w:r>
      <w:proofErr w:type="spellEnd"/>
      <w:r w:rsidRPr="00E3543E">
        <w:rPr>
          <w:rFonts w:ascii="Times New Roman" w:hAnsi="Times New Roman"/>
          <w:sz w:val="24"/>
          <w:szCs w:val="24"/>
          <w:lang w:eastAsia="ru-RU"/>
        </w:rPr>
        <w:t xml:space="preserve"> вокзала, ДУ=108 мм, L=100 м</w:t>
      </w:r>
    </w:p>
    <w:p w:rsidR="00E3543E" w:rsidRPr="00E3543E" w:rsidRDefault="00E3543E" w:rsidP="00E3543E">
      <w:pPr>
        <w:ind w:right="85" w:firstLine="567"/>
        <w:jc w:val="both"/>
        <w:rPr>
          <w:rFonts w:ascii="Times New Roman" w:hAnsi="Times New Roman"/>
          <w:sz w:val="24"/>
          <w:szCs w:val="24"/>
        </w:rPr>
      </w:pPr>
      <w:r w:rsidRPr="00E3543E">
        <w:rPr>
          <w:rFonts w:ascii="Times New Roman" w:hAnsi="Times New Roman"/>
          <w:sz w:val="24"/>
          <w:szCs w:val="24"/>
        </w:rPr>
        <w:t xml:space="preserve">по адресу: Забайкальский край, Краснокаменский район, с. Маргуцек, ул. </w:t>
      </w:r>
      <w:proofErr w:type="gramStart"/>
      <w:r w:rsidRPr="00E3543E">
        <w:rPr>
          <w:rFonts w:ascii="Times New Roman" w:hAnsi="Times New Roman"/>
          <w:sz w:val="24"/>
          <w:szCs w:val="24"/>
        </w:rPr>
        <w:t>Привокзальная</w:t>
      </w:r>
      <w:proofErr w:type="gramEnd"/>
      <w:r w:rsidRPr="00E3543E">
        <w:rPr>
          <w:rFonts w:ascii="Times New Roman" w:hAnsi="Times New Roman"/>
          <w:sz w:val="24"/>
          <w:szCs w:val="24"/>
        </w:rPr>
        <w:t xml:space="preserve">,  д. 5 до колодца. </w:t>
      </w:r>
    </w:p>
    <w:p w:rsidR="00E3543E" w:rsidRPr="00E3543E" w:rsidRDefault="00E3543E" w:rsidP="00E3543E">
      <w:pPr>
        <w:autoSpaceDE w:val="0"/>
        <w:autoSpaceDN w:val="0"/>
        <w:adjustRightInd w:val="0"/>
        <w:ind w:left="1069"/>
        <w:contextualSpacing/>
        <w:jc w:val="center"/>
        <w:rPr>
          <w:rFonts w:ascii="Times New Roman" w:hAnsi="Times New Roman"/>
          <w:b/>
          <w:bCs/>
          <w:sz w:val="24"/>
          <w:szCs w:val="24"/>
        </w:rPr>
      </w:pPr>
      <w:r w:rsidRPr="00E3543E">
        <w:rPr>
          <w:rFonts w:ascii="Times New Roman" w:hAnsi="Times New Roman"/>
          <w:b/>
          <w:bCs/>
          <w:sz w:val="24"/>
          <w:szCs w:val="24"/>
        </w:rPr>
        <w:t>Раздел 2. Требования к качеству работ, к их техническим, функциональным и эксплуатационным характеристикам</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Работы должны быть выполнены в соответствии с требованиями законодательных, нормативных правовых актов в области проектирования и строительства в Российской Федерации, установленных в том числе:</w:t>
      </w:r>
    </w:p>
    <w:p w:rsidR="00E3543E" w:rsidRPr="00E3543E" w:rsidRDefault="00E3543E" w:rsidP="00E3543E">
      <w:pPr>
        <w:pStyle w:val="a4"/>
        <w:numPr>
          <w:ilvl w:val="0"/>
          <w:numId w:val="6"/>
        </w:numPr>
        <w:suppressAutoHyphens w:val="0"/>
        <w:autoSpaceDE w:val="0"/>
        <w:autoSpaceDN w:val="0"/>
        <w:adjustRightInd w:val="0"/>
        <w:rPr>
          <w:bCs/>
          <w:szCs w:val="24"/>
        </w:rPr>
      </w:pPr>
      <w:bookmarkStart w:id="0" w:name="_Hlk74315816"/>
      <w:r w:rsidRPr="00E3543E">
        <w:rPr>
          <w:bCs/>
          <w:szCs w:val="24"/>
        </w:rPr>
        <w:t>Градостроительным кодексом РФ от 29.12.2004г. №190-ФЗ;</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Федеральным законом РФ о внесении изменений в градостроительный кодекс РФ и отдельные законодательные акты РФ №232-ФЗ от 18.12.2006г.;</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Федеральным законом «Технический регламент о безопасности зданий и сооружений» №384-ФЗ от 30.12.2009;</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Документами из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Постановлением Правительства РФ от 04.07.2020 № 985);</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 xml:space="preserve">Документами из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(Приказ </w:t>
      </w:r>
      <w:proofErr w:type="spellStart"/>
      <w:r w:rsidRPr="00E3543E">
        <w:rPr>
          <w:bCs/>
          <w:szCs w:val="24"/>
        </w:rPr>
        <w:t>Росстандарта</w:t>
      </w:r>
      <w:proofErr w:type="spellEnd"/>
      <w:r w:rsidRPr="00E3543E">
        <w:rPr>
          <w:bCs/>
          <w:szCs w:val="24"/>
        </w:rPr>
        <w:t xml:space="preserve"> от 02 апреля </w:t>
      </w:r>
      <w:smartTag w:uri="urn:schemas-microsoft-com:office:smarttags" w:element="metricconverter">
        <w:smartTagPr>
          <w:attr w:name="ProductID" w:val="2020 г"/>
        </w:smartTagPr>
        <w:r w:rsidRPr="00E3543E">
          <w:rPr>
            <w:bCs/>
            <w:szCs w:val="24"/>
          </w:rPr>
          <w:t>2020 г</w:t>
        </w:r>
      </w:smartTag>
      <w:r w:rsidRPr="00E3543E">
        <w:rPr>
          <w:bCs/>
          <w:szCs w:val="24"/>
        </w:rPr>
        <w:t>. N 687);</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 xml:space="preserve">Федеральным законом «Технический регламент о требованиях пожарной безопасности» №123-ФЗ от 22.07.2008; </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 xml:space="preserve">Документами из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w:t>
      </w:r>
      <w:smartTag w:uri="urn:schemas-microsoft-com:office:smarttags" w:element="metricconverter">
        <w:smartTagPr>
          <w:attr w:name="ProductID" w:val="2008 г"/>
        </w:smartTagPr>
        <w:r w:rsidRPr="00E3543E">
          <w:rPr>
            <w:bCs/>
            <w:szCs w:val="24"/>
          </w:rPr>
          <w:t>2008 г</w:t>
        </w:r>
      </w:smartTag>
      <w:r w:rsidRPr="00E3543E">
        <w:rPr>
          <w:bCs/>
          <w:szCs w:val="24"/>
        </w:rPr>
        <w:t xml:space="preserve">. № 123-ФЗ «Технический регламент о требованиях пожарной безопасности» (утвержден приказом </w:t>
      </w:r>
      <w:proofErr w:type="spellStart"/>
      <w:r w:rsidRPr="00E3543E">
        <w:rPr>
          <w:bCs/>
          <w:szCs w:val="24"/>
        </w:rPr>
        <w:t>Росстандарта</w:t>
      </w:r>
      <w:proofErr w:type="spellEnd"/>
      <w:r w:rsidRPr="00E3543E">
        <w:rPr>
          <w:bCs/>
          <w:szCs w:val="24"/>
        </w:rPr>
        <w:t xml:space="preserve"> от 14 июля </w:t>
      </w:r>
      <w:smartTag w:uri="urn:schemas-microsoft-com:office:smarttags" w:element="metricconverter">
        <w:smartTagPr>
          <w:attr w:name="ProductID" w:val="2020 г"/>
        </w:smartTagPr>
        <w:r w:rsidRPr="00E3543E">
          <w:rPr>
            <w:bCs/>
            <w:szCs w:val="24"/>
          </w:rPr>
          <w:t>2020 г</w:t>
        </w:r>
      </w:smartTag>
      <w:r w:rsidRPr="00E3543E">
        <w:rPr>
          <w:bCs/>
          <w:szCs w:val="24"/>
        </w:rPr>
        <w:t>. N 1190);</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lastRenderedPageBreak/>
        <w:t>Федеральный закон «О пожарной безопасности» от 21 декабря 1994г № 69-ФЗ (с изменениями на 22 декабря 2020 года);</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 xml:space="preserve">Федеральным законом от 30.03.1999г. № 52-ФЗ «О санитарно-эпидемиологическом благополучии населения»; </w:t>
      </w:r>
    </w:p>
    <w:p w:rsidR="00E3543E" w:rsidRPr="00E3543E" w:rsidRDefault="00E3543E" w:rsidP="00E3543E">
      <w:pPr>
        <w:pStyle w:val="a4"/>
        <w:numPr>
          <w:ilvl w:val="0"/>
          <w:numId w:val="6"/>
        </w:numPr>
        <w:suppressAutoHyphens w:val="0"/>
        <w:autoSpaceDE w:val="0"/>
        <w:autoSpaceDN w:val="0"/>
        <w:adjustRightInd w:val="0"/>
        <w:rPr>
          <w:bCs/>
          <w:szCs w:val="24"/>
        </w:rPr>
      </w:pPr>
      <w:proofErr w:type="spellStart"/>
      <w:r w:rsidRPr="00E3543E">
        <w:rPr>
          <w:bCs/>
          <w:szCs w:val="24"/>
        </w:rPr>
        <w:t>СНиП</w:t>
      </w:r>
      <w:proofErr w:type="spellEnd"/>
      <w:r w:rsidRPr="00E3543E">
        <w:rPr>
          <w:bCs/>
          <w:szCs w:val="24"/>
        </w:rPr>
        <w:t xml:space="preserve"> 12-03-2001. «Безопасность труда в строительстве. Часть 1. Общие требования» (приняты и введены в действие Постановлением Госстроя РФ от 23.07.2001 № 80);</w:t>
      </w:r>
    </w:p>
    <w:p w:rsidR="00E3543E" w:rsidRPr="00E3543E" w:rsidRDefault="00E3543E" w:rsidP="00E3543E">
      <w:pPr>
        <w:pStyle w:val="a4"/>
        <w:numPr>
          <w:ilvl w:val="0"/>
          <w:numId w:val="6"/>
        </w:numPr>
        <w:suppressAutoHyphens w:val="0"/>
        <w:autoSpaceDE w:val="0"/>
        <w:autoSpaceDN w:val="0"/>
        <w:adjustRightInd w:val="0"/>
        <w:rPr>
          <w:bCs/>
          <w:szCs w:val="24"/>
        </w:rPr>
      </w:pPr>
      <w:proofErr w:type="spellStart"/>
      <w:r w:rsidRPr="00E3543E">
        <w:rPr>
          <w:szCs w:val="24"/>
        </w:rPr>
        <w:t>СНиП</w:t>
      </w:r>
      <w:proofErr w:type="spellEnd"/>
      <w:r w:rsidRPr="00E3543E">
        <w:rPr>
          <w:szCs w:val="24"/>
        </w:rPr>
        <w:t xml:space="preserve"> 3.05.03–85 «Тепловые сети»</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СанПиН 2.1.4.2496-09</w:t>
      </w:r>
      <w:r w:rsidRPr="00E3543E">
        <w:rPr>
          <w:szCs w:val="24"/>
        </w:rPr>
        <w:t xml:space="preserve"> «</w:t>
      </w:r>
      <w:r w:rsidRPr="00E3543E">
        <w:rPr>
          <w:bCs/>
          <w:szCs w:val="24"/>
        </w:rPr>
        <w:t>Питьевая вода и водоснабжение населенных мест»</w:t>
      </w:r>
    </w:p>
    <w:p w:rsidR="00E3543E" w:rsidRPr="00E3543E" w:rsidRDefault="00E3543E" w:rsidP="00E3543E">
      <w:pPr>
        <w:pStyle w:val="a4"/>
        <w:numPr>
          <w:ilvl w:val="0"/>
          <w:numId w:val="6"/>
        </w:numPr>
        <w:suppressAutoHyphens w:val="0"/>
        <w:autoSpaceDE w:val="0"/>
        <w:autoSpaceDN w:val="0"/>
        <w:adjustRightInd w:val="0"/>
        <w:rPr>
          <w:bCs/>
          <w:szCs w:val="24"/>
        </w:rPr>
      </w:pPr>
      <w:r w:rsidRPr="00E3543E">
        <w:rPr>
          <w:bCs/>
          <w:szCs w:val="24"/>
        </w:rPr>
        <w:t>Иными действующими на территории РФ Нормами и Правилами</w:t>
      </w:r>
      <w:bookmarkEnd w:id="0"/>
      <w:r w:rsidRPr="00E3543E">
        <w:rPr>
          <w:bCs/>
          <w:szCs w:val="24"/>
        </w:rPr>
        <w:t>.</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(часть 3 статьи 52 </w:t>
      </w:r>
      <w:proofErr w:type="spellStart"/>
      <w:r w:rsidRPr="00E3543E">
        <w:rPr>
          <w:bCs/>
          <w:szCs w:val="24"/>
        </w:rPr>
        <w:t>ГрК</w:t>
      </w:r>
      <w:proofErr w:type="spellEnd"/>
      <w:r w:rsidRPr="00E3543E">
        <w:rPr>
          <w:bCs/>
          <w:szCs w:val="24"/>
        </w:rPr>
        <w:t xml:space="preserve"> РФ от 29.12.2004 № 190-ФЗ).</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При необходимости, согласования с органами надзора и другими ведомственными организациями порядка ведения работ на объекте и их соблюдение осуществляет подрядчик. Он же обеспечивает общий порядок на строительной площадке.</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Технология и качество работ должны удовлетворять требованиям государственных стандартов, техническим условиям, инструкциям заводов – изготовителей оборудования, технологическим картам – схемам, нормативным требованиям к качеству строительных, монтажных работ, а также строительным нормам и правилам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Подрядчик обязан поставлять на строительную площадку необходимые материалы, оборудование, изделия, конструкции, строительную технику, соответствующие государственным стандартам и техническим условиям, а также осуществлять их приемку, разгрузку и складирование.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На всех этапах выполнения работ должны быть предоставлены сертификаты (соответствия, пожарные, гигиенические), при использовании материалов и оборудования, подлежащих сертификации - декларации о соответствии, технические паспорта или другие документы, удостоверяющие качество используемых Подрядчиком материалов.</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За 3 (три) рабочих дня до начала освидетельствования скрытых работ Подрядчик информирует об этом Заказчика. Готовность принимаемых работ подтверждается подписанием Заказчиком и Подрядчиком актов освидетельствования скрытых работ с приложением материалов фото и/или </w:t>
      </w:r>
      <w:proofErr w:type="spellStart"/>
      <w:r w:rsidRPr="00E3543E">
        <w:rPr>
          <w:bCs/>
          <w:szCs w:val="24"/>
        </w:rPr>
        <w:t>видеофиксации</w:t>
      </w:r>
      <w:proofErr w:type="spellEnd"/>
      <w:r w:rsidRPr="00E3543E">
        <w:rPr>
          <w:bCs/>
          <w:szCs w:val="24"/>
        </w:rPr>
        <w:t xml:space="preserve">. Подрядчик приступает к выполнению последующих работ только после подписания Заказчиком актов освидетельствования скрытых работ. Если закрытие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а затем восстановить ее.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Подрядчик обязан при выполнении работ в части обращения со строительными отходами руководствоваться положениями и требованиями Федерального Закона РФ №89-ФЗ от 24.06.1998г. «Об отходах производства и потребления».</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Подрядчик обязан производить работы с соблюдением мер безопасности с обязательным оповещением и согласованием с Заказчиком всех отключений (</w:t>
      </w:r>
      <w:proofErr w:type="spellStart"/>
      <w:r w:rsidRPr="00E3543E">
        <w:rPr>
          <w:bCs/>
          <w:szCs w:val="24"/>
        </w:rPr>
        <w:t>электр</w:t>
      </w:r>
      <w:proofErr w:type="gramStart"/>
      <w:r w:rsidRPr="00E3543E">
        <w:rPr>
          <w:bCs/>
          <w:szCs w:val="24"/>
        </w:rPr>
        <w:t>о</w:t>
      </w:r>
      <w:proofErr w:type="spellEnd"/>
      <w:r w:rsidRPr="00E3543E">
        <w:rPr>
          <w:bCs/>
          <w:szCs w:val="24"/>
        </w:rPr>
        <w:t>-</w:t>
      </w:r>
      <w:proofErr w:type="gramEnd"/>
      <w:r w:rsidRPr="00E3543E">
        <w:rPr>
          <w:bCs/>
          <w:szCs w:val="24"/>
        </w:rPr>
        <w:t xml:space="preserve">, </w:t>
      </w:r>
      <w:proofErr w:type="spellStart"/>
      <w:r w:rsidRPr="00E3543E">
        <w:rPr>
          <w:bCs/>
          <w:szCs w:val="24"/>
        </w:rPr>
        <w:t>водо</w:t>
      </w:r>
      <w:proofErr w:type="spellEnd"/>
      <w:r w:rsidRPr="00E3543E">
        <w:rPr>
          <w:bCs/>
          <w:szCs w:val="24"/>
        </w:rPr>
        <w:t>-, теплоснабжения)</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Режим выполнения работ на объекте согласовывается с Заказчиком.</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Подрядчик обязан привлекать к исполнению работ, которые являются предметом аукциона только квалифицированных рабочих, имеющих соответствующий разряд, прошедших медицинское освидетельствование в случаях, установленных </w:t>
      </w:r>
      <w:r w:rsidRPr="00E3543E">
        <w:rPr>
          <w:bCs/>
          <w:szCs w:val="24"/>
        </w:rPr>
        <w:lastRenderedPageBreak/>
        <w:t>правовыми актами в области строительства, а также прошедших проверку знаний в объеме обязательном для данной работы (должности).</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Подрядчик обязан исполнять требования миграционного и трудового законодательства Российской Федерации.</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Подрядчик обязан обеспечивать Заказчику возможность контроля и надзора за ходом выполнения работ, качеством используемых материалов и оборудования, в том числе представлять по его требованию отчеты о ходе выполнения работ.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Подрядчик обязан вести журнал учета выполненных работ и своевременно оформлять исполнительную документацию и акты на скрытые работы.</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Ограждающие и закрывающие устройства должны быть выполнены так, чтобы снимать или открывать их можно было только при помощи ключей или инструментов.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Все ограждающие и закрывающие устройства должны обладать требуемой (в зависимости от местных условий) механической прочностью.</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Во время производства работ необходимо предусмотреть ряд мероприятий, обеспечивающих уровень шума и вибрации, не превышающих требования СП 51.13330.2011. </w:t>
      </w:r>
      <w:proofErr w:type="spellStart"/>
      <w:r w:rsidRPr="00E3543E">
        <w:rPr>
          <w:bCs/>
          <w:szCs w:val="24"/>
        </w:rPr>
        <w:t>Электробезопасность</w:t>
      </w:r>
      <w:proofErr w:type="spellEnd"/>
      <w:r w:rsidRPr="00E3543E">
        <w:rPr>
          <w:bCs/>
          <w:szCs w:val="24"/>
        </w:rPr>
        <w:t xml:space="preserve"> на участках работ и рабочих местах должна обеспечиваться в соответствии с требованиями </w:t>
      </w:r>
      <w:proofErr w:type="spellStart"/>
      <w:r w:rsidRPr="00E3543E">
        <w:rPr>
          <w:bCs/>
          <w:szCs w:val="24"/>
        </w:rPr>
        <w:t>СНиП</w:t>
      </w:r>
      <w:proofErr w:type="spellEnd"/>
      <w:r w:rsidRPr="00E3543E">
        <w:rPr>
          <w:bCs/>
          <w:szCs w:val="24"/>
        </w:rPr>
        <w:t xml:space="preserve"> 12-03-2001 и </w:t>
      </w:r>
      <w:proofErr w:type="spellStart"/>
      <w:r w:rsidRPr="00E3543E">
        <w:rPr>
          <w:bCs/>
          <w:szCs w:val="24"/>
        </w:rPr>
        <w:t>СНиП</w:t>
      </w:r>
      <w:proofErr w:type="spellEnd"/>
      <w:r w:rsidRPr="00E3543E">
        <w:rPr>
          <w:bCs/>
          <w:szCs w:val="24"/>
        </w:rPr>
        <w:t xml:space="preserve"> 12-04-2002. Ремонтные работы на электросетях должны производиться только после полного снятия с них напряжения. При производстве электросварочных работ необходимо выполнять требования </w:t>
      </w:r>
      <w:proofErr w:type="spellStart"/>
      <w:r w:rsidRPr="00E3543E">
        <w:rPr>
          <w:bCs/>
          <w:szCs w:val="24"/>
        </w:rPr>
        <w:t>СНиП</w:t>
      </w:r>
      <w:proofErr w:type="spellEnd"/>
      <w:r w:rsidRPr="00E3543E">
        <w:rPr>
          <w:bCs/>
          <w:szCs w:val="24"/>
        </w:rPr>
        <w:t xml:space="preserve"> 12-03-2001.</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Обязательное выполнение необходимых мероприятий по технике безопасности (</w:t>
      </w:r>
      <w:proofErr w:type="spellStart"/>
      <w:r w:rsidRPr="00E3543E">
        <w:rPr>
          <w:bCs/>
          <w:szCs w:val="24"/>
        </w:rPr>
        <w:t>СНиП</w:t>
      </w:r>
      <w:proofErr w:type="spellEnd"/>
      <w:r w:rsidRPr="00E3543E">
        <w:rPr>
          <w:bCs/>
          <w:szCs w:val="24"/>
        </w:rPr>
        <w:t xml:space="preserve"> 12-03-2001, </w:t>
      </w:r>
      <w:proofErr w:type="spellStart"/>
      <w:r w:rsidRPr="00E3543E">
        <w:rPr>
          <w:bCs/>
          <w:szCs w:val="24"/>
        </w:rPr>
        <w:t>СНиП</w:t>
      </w:r>
      <w:proofErr w:type="spellEnd"/>
      <w:r w:rsidRPr="00E3543E">
        <w:rPr>
          <w:bCs/>
          <w:szCs w:val="24"/>
        </w:rPr>
        <w:t xml:space="preserve"> 12-04-2002), мероприятий по соблюдению требований пожарной безопасности (Правила противопожарного режима в Российской Федерации, утвержденные Постановлением Правительства РФ от 16 сентября 2020 г. № 1479), санитарно-гигиенических требований и требований охраны объекта, переданного в ремонт.</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При повреждении слаботочных линий, таких как телефонизация, локальная вычислительная сеть, противопожарная автоматическая сигнализация, система охранной сигнализации, Подрядчик обязан восстановить за свой счет и сдать Заказчику для дальнейшей эксплуатации.</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При необходимости работы по демонтажу и монтажу средств обеспечения пожарной безопасности зданий и сооружений, должны быть выполнены организацией, имеющей лицензию на выполнение соответствующих видов работ.</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Заказчик при необходимости определяет точки временного подсоединения коммуникаций на период выполнения работ и предоставляет Подрядчику право пользования ресурсами, в объеме, необходимом для выполнения работ. Подрядчик обеспечивает оплату коммунальных услуг (электроснабжения, водоснабжения и водоотведения, теплоснабжения) за период выполнения работ Заказчику.</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Подрядчик обязан содержать рабочую площадку и прилегающие участки свободными от отходов, накапливаемых в результате выполненных работ, и обеспечивать их своевременную и регулярную уборку и вывоз.</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В случае возникновения аварийных ситуаций при проведении ремонтных работ возмещение нанесенного ущерба, ремонт и устранение аварийных ситуаций осуществляется Подрядчиком.</w:t>
      </w:r>
    </w:p>
    <w:p w:rsidR="00E3543E" w:rsidRPr="00E3543E" w:rsidRDefault="00E3543E" w:rsidP="00E3543E">
      <w:pPr>
        <w:pStyle w:val="a4"/>
        <w:autoSpaceDE w:val="0"/>
        <w:autoSpaceDN w:val="0"/>
        <w:adjustRightInd w:val="0"/>
        <w:ind w:left="567"/>
        <w:rPr>
          <w:bCs/>
          <w:szCs w:val="24"/>
        </w:rPr>
      </w:pPr>
    </w:p>
    <w:p w:rsidR="00E3543E" w:rsidRPr="00E3543E" w:rsidRDefault="00E3543E" w:rsidP="00E3543E">
      <w:pPr>
        <w:tabs>
          <w:tab w:val="left" w:pos="0"/>
        </w:tabs>
        <w:ind w:left="567"/>
        <w:contextualSpacing/>
        <w:jc w:val="both"/>
        <w:rPr>
          <w:rFonts w:ascii="Times New Roman" w:hAnsi="Times New Roman"/>
          <w:sz w:val="24"/>
          <w:szCs w:val="24"/>
        </w:rPr>
      </w:pPr>
      <w:r w:rsidRPr="00E3543E">
        <w:rPr>
          <w:rFonts w:ascii="Times New Roman" w:hAnsi="Times New Roman"/>
          <w:sz w:val="24"/>
          <w:szCs w:val="24"/>
        </w:rPr>
        <w:t xml:space="preserve">Для ввода в эксплуатацию Подрядчик обязан предъявить комиссии исполнительную документацию:  </w:t>
      </w:r>
    </w:p>
    <w:p w:rsidR="00E3543E" w:rsidRPr="00E3543E" w:rsidRDefault="00E3543E" w:rsidP="00E3543E">
      <w:pPr>
        <w:pStyle w:val="a4"/>
        <w:numPr>
          <w:ilvl w:val="0"/>
          <w:numId w:val="8"/>
        </w:numPr>
        <w:tabs>
          <w:tab w:val="left" w:pos="284"/>
          <w:tab w:val="left" w:pos="567"/>
        </w:tabs>
        <w:suppressAutoHyphens w:val="0"/>
        <w:ind w:left="0" w:firstLine="567"/>
        <w:rPr>
          <w:szCs w:val="24"/>
        </w:rPr>
      </w:pPr>
      <w:r w:rsidRPr="00E3543E">
        <w:rPr>
          <w:szCs w:val="24"/>
        </w:rPr>
        <w:t>Паспорта и сертификаты на оборудование, согласно заказной спецификации;</w:t>
      </w:r>
    </w:p>
    <w:p w:rsidR="00E3543E" w:rsidRPr="00E3543E" w:rsidRDefault="00E3543E" w:rsidP="00E3543E">
      <w:pPr>
        <w:pStyle w:val="a4"/>
        <w:numPr>
          <w:ilvl w:val="0"/>
          <w:numId w:val="8"/>
        </w:numPr>
        <w:tabs>
          <w:tab w:val="left" w:pos="284"/>
          <w:tab w:val="left" w:pos="567"/>
        </w:tabs>
        <w:suppressAutoHyphens w:val="0"/>
        <w:ind w:left="0" w:firstLine="567"/>
        <w:rPr>
          <w:szCs w:val="24"/>
        </w:rPr>
      </w:pPr>
      <w:r w:rsidRPr="00E3543E">
        <w:rPr>
          <w:szCs w:val="24"/>
        </w:rPr>
        <w:t>Отчет о проведении пуско-наладочных работ с приложениями (актами);</w:t>
      </w:r>
    </w:p>
    <w:p w:rsidR="00E3543E" w:rsidRPr="00E3543E" w:rsidRDefault="00E3543E" w:rsidP="00E3543E">
      <w:pPr>
        <w:pStyle w:val="a4"/>
        <w:numPr>
          <w:ilvl w:val="0"/>
          <w:numId w:val="8"/>
        </w:numPr>
        <w:tabs>
          <w:tab w:val="left" w:pos="284"/>
          <w:tab w:val="left" w:pos="567"/>
        </w:tabs>
        <w:suppressAutoHyphens w:val="0"/>
        <w:ind w:left="0" w:firstLine="567"/>
        <w:rPr>
          <w:szCs w:val="24"/>
        </w:rPr>
      </w:pPr>
      <w:r w:rsidRPr="00E3543E">
        <w:rPr>
          <w:szCs w:val="24"/>
        </w:rPr>
        <w:lastRenderedPageBreak/>
        <w:t xml:space="preserve">Акт гидростатического испытания на герметичность систем теплопотребления; </w:t>
      </w:r>
    </w:p>
    <w:p w:rsidR="00E3543E" w:rsidRPr="00E3543E" w:rsidRDefault="00E3543E" w:rsidP="00E3543E">
      <w:pPr>
        <w:pStyle w:val="a4"/>
        <w:numPr>
          <w:ilvl w:val="0"/>
          <w:numId w:val="8"/>
        </w:numPr>
        <w:tabs>
          <w:tab w:val="left" w:pos="284"/>
          <w:tab w:val="left" w:pos="567"/>
        </w:tabs>
        <w:suppressAutoHyphens w:val="0"/>
        <w:ind w:left="0" w:firstLine="567"/>
        <w:rPr>
          <w:szCs w:val="24"/>
        </w:rPr>
      </w:pPr>
      <w:r w:rsidRPr="00E3543E">
        <w:rPr>
          <w:szCs w:val="24"/>
        </w:rPr>
        <w:t>Акты промывки трубопроводов внутренних систем теплопотребления;</w:t>
      </w:r>
    </w:p>
    <w:p w:rsidR="00E3543E" w:rsidRPr="00E3543E" w:rsidRDefault="00E3543E" w:rsidP="00E3543E">
      <w:pPr>
        <w:pStyle w:val="a4"/>
        <w:numPr>
          <w:ilvl w:val="0"/>
          <w:numId w:val="8"/>
        </w:numPr>
        <w:tabs>
          <w:tab w:val="left" w:pos="284"/>
          <w:tab w:val="left" w:pos="567"/>
        </w:tabs>
        <w:suppressAutoHyphens w:val="0"/>
        <w:ind w:left="0" w:firstLine="567"/>
        <w:rPr>
          <w:szCs w:val="24"/>
        </w:rPr>
      </w:pPr>
      <w:r w:rsidRPr="00E3543E">
        <w:rPr>
          <w:szCs w:val="24"/>
        </w:rPr>
        <w:t>Аттестационные удостоверения специалиста сварочного производства (аттестационный сварщик) с протоколом аттестации сварщика.</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По окончании строительно-монтажных и пусконаладочных работ Подрядчик обязан выполнить и передать Заказчику исполнительную документацию по монтируемой системе. Исполнительная документация должна содержать исполнительные чертежи и схемы инженерных систем, ведомости смонтированного оборудования, акты проведения испытаний систем и смонтированного оборудования, акты о прохождении входного контроля, акты об окончании монтажных работ, акты об окончании пуско-наладочных работ, акты освидетельствования скрытых работ, а также прочая документация, согласно нормативным требованиям.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Все демонтируемое оборудование Подрядчик обязан передать по Акту Заказчику.</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 xml:space="preserve">При обнаружении Заказчиком в ходе приемки объекта недостатков в выполненной работе составляется акт, в котором фиксируется перечень дефектов и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 Устранение Подрядчиком в установленные сроки выявленных Заказчиком недостатков не освобождает его от уплаты неустойки, предусмотренной Контрактом. </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Подрядчик обязан сдать объект приемочной комиссии в соответствии с требованиями действующего законодательства, передавая при этом Заказчику всю документацию, относящуюся к выполненным работам.</w:t>
      </w:r>
    </w:p>
    <w:p w:rsidR="00E3543E" w:rsidRPr="00E3543E" w:rsidRDefault="00E3543E" w:rsidP="00E3543E">
      <w:pPr>
        <w:pStyle w:val="a4"/>
        <w:numPr>
          <w:ilvl w:val="0"/>
          <w:numId w:val="7"/>
        </w:numPr>
        <w:suppressAutoHyphens w:val="0"/>
        <w:autoSpaceDE w:val="0"/>
        <w:autoSpaceDN w:val="0"/>
        <w:adjustRightInd w:val="0"/>
        <w:ind w:left="0" w:firstLine="567"/>
        <w:rPr>
          <w:bCs/>
          <w:szCs w:val="24"/>
        </w:rPr>
      </w:pPr>
      <w:r w:rsidRPr="00E3543E">
        <w:rPr>
          <w:bCs/>
          <w:szCs w:val="24"/>
        </w:rPr>
        <w:t>Приемка объекта производится в соответствии с требованиями действующего законодательства, после выполнения всех работ в полном объеме, после устранения всех дефектов и недоделок, после приемки исполнительной документации.</w:t>
      </w:r>
    </w:p>
    <w:p w:rsidR="00E3543E" w:rsidRPr="00E3543E" w:rsidRDefault="00E3543E" w:rsidP="00E3543E">
      <w:pPr>
        <w:pStyle w:val="a4"/>
        <w:autoSpaceDE w:val="0"/>
        <w:autoSpaceDN w:val="0"/>
        <w:adjustRightInd w:val="0"/>
        <w:ind w:left="567"/>
        <w:rPr>
          <w:bCs/>
          <w:szCs w:val="24"/>
        </w:rPr>
      </w:pPr>
    </w:p>
    <w:p w:rsidR="00E3543E" w:rsidRPr="00E3543E" w:rsidRDefault="00E3543E" w:rsidP="00E3543E">
      <w:pPr>
        <w:autoSpaceDE w:val="0"/>
        <w:autoSpaceDN w:val="0"/>
        <w:adjustRightInd w:val="0"/>
        <w:ind w:left="567"/>
        <w:contextualSpacing/>
        <w:jc w:val="center"/>
        <w:rPr>
          <w:rFonts w:ascii="Times New Roman" w:hAnsi="Times New Roman"/>
          <w:b/>
          <w:bCs/>
          <w:sz w:val="24"/>
          <w:szCs w:val="24"/>
        </w:rPr>
      </w:pPr>
      <w:r w:rsidRPr="00E3543E">
        <w:rPr>
          <w:rFonts w:ascii="Times New Roman" w:hAnsi="Times New Roman"/>
          <w:b/>
          <w:bCs/>
          <w:sz w:val="24"/>
          <w:szCs w:val="24"/>
        </w:rPr>
        <w:t>Раздел 3. Требования к гарантийному сроку работы и (или) объему предоставления гарантий их качества</w:t>
      </w:r>
    </w:p>
    <w:p w:rsidR="00E3543E" w:rsidRPr="00E3543E" w:rsidRDefault="00E3543E" w:rsidP="00E3543E">
      <w:pPr>
        <w:numPr>
          <w:ilvl w:val="1"/>
          <w:numId w:val="5"/>
        </w:numPr>
        <w:autoSpaceDE w:val="0"/>
        <w:autoSpaceDN w:val="0"/>
        <w:adjustRightInd w:val="0"/>
        <w:spacing w:after="0" w:line="240" w:lineRule="auto"/>
        <w:ind w:left="142" w:firstLine="425"/>
        <w:contextualSpacing/>
        <w:jc w:val="both"/>
        <w:rPr>
          <w:rFonts w:ascii="Times New Roman" w:hAnsi="Times New Roman"/>
          <w:bCs/>
          <w:sz w:val="24"/>
          <w:szCs w:val="24"/>
        </w:rPr>
      </w:pPr>
      <w:r w:rsidRPr="00E3543E">
        <w:rPr>
          <w:rFonts w:ascii="Times New Roman" w:hAnsi="Times New Roman"/>
          <w:bCs/>
          <w:sz w:val="24"/>
          <w:szCs w:val="24"/>
        </w:rPr>
        <w:t xml:space="preserve">Подрядчик несет ответственность за недостатки (дефекты), обнаруженные в пределах 24 календарных месяцев гарантийного срока </w:t>
      </w:r>
      <w:proofErr w:type="gramStart"/>
      <w:r w:rsidRPr="00E3543E">
        <w:rPr>
          <w:rFonts w:ascii="Times New Roman" w:hAnsi="Times New Roman"/>
          <w:bCs/>
          <w:sz w:val="24"/>
          <w:szCs w:val="24"/>
        </w:rPr>
        <w:t>с даты подписания</w:t>
      </w:r>
      <w:proofErr w:type="gramEnd"/>
      <w:r w:rsidRPr="00E3543E">
        <w:rPr>
          <w:rFonts w:ascii="Times New Roman" w:hAnsi="Times New Roman"/>
          <w:bCs/>
          <w:sz w:val="24"/>
          <w:szCs w:val="24"/>
        </w:rPr>
        <w:t xml:space="preserve"> акта приемки законченного ремонтом объекта приемочной комиссией, если не докажет, что они произошли вследствие нормального износа объекта или его частей, неправильной его эксплуатации. </w:t>
      </w:r>
    </w:p>
    <w:p w:rsidR="00E3543E" w:rsidRPr="00E3543E" w:rsidRDefault="00E3543E" w:rsidP="00E3543E">
      <w:pPr>
        <w:numPr>
          <w:ilvl w:val="1"/>
          <w:numId w:val="5"/>
        </w:numPr>
        <w:autoSpaceDE w:val="0"/>
        <w:autoSpaceDN w:val="0"/>
        <w:adjustRightInd w:val="0"/>
        <w:spacing w:after="0" w:line="240" w:lineRule="auto"/>
        <w:ind w:left="142" w:firstLine="425"/>
        <w:contextualSpacing/>
        <w:jc w:val="both"/>
        <w:rPr>
          <w:rFonts w:ascii="Times New Roman" w:hAnsi="Times New Roman"/>
          <w:bCs/>
          <w:sz w:val="24"/>
          <w:szCs w:val="24"/>
        </w:rPr>
      </w:pPr>
      <w:proofErr w:type="gramStart"/>
      <w:r w:rsidRPr="00E3543E">
        <w:rPr>
          <w:rFonts w:ascii="Times New Roman" w:hAnsi="Times New Roman"/>
          <w:bCs/>
          <w:sz w:val="24"/>
          <w:szCs w:val="24"/>
        </w:rPr>
        <w:t xml:space="preserve">Если в течение гарантийного срока выявится, что качество выполненных по работ или материалов не соответствует требованиям технической документации и </w:t>
      </w:r>
      <w:proofErr w:type="spellStart"/>
      <w:r w:rsidRPr="00E3543E">
        <w:rPr>
          <w:rFonts w:ascii="Times New Roman" w:hAnsi="Times New Roman"/>
          <w:bCs/>
          <w:sz w:val="24"/>
          <w:szCs w:val="24"/>
        </w:rPr>
        <w:t>СНиП</w:t>
      </w:r>
      <w:proofErr w:type="spellEnd"/>
      <w:r w:rsidRPr="00E3543E">
        <w:rPr>
          <w:rFonts w:ascii="Times New Roman" w:hAnsi="Times New Roman"/>
          <w:bCs/>
          <w:sz w:val="24"/>
          <w:szCs w:val="24"/>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E3543E" w:rsidRPr="00E3543E" w:rsidRDefault="00E3543E" w:rsidP="00E3543E">
      <w:pPr>
        <w:numPr>
          <w:ilvl w:val="1"/>
          <w:numId w:val="5"/>
        </w:numPr>
        <w:autoSpaceDE w:val="0"/>
        <w:autoSpaceDN w:val="0"/>
        <w:adjustRightInd w:val="0"/>
        <w:spacing w:after="0" w:line="240" w:lineRule="auto"/>
        <w:ind w:left="142" w:firstLine="425"/>
        <w:contextualSpacing/>
        <w:jc w:val="both"/>
        <w:rPr>
          <w:rFonts w:ascii="Times New Roman" w:hAnsi="Times New Roman"/>
          <w:bCs/>
          <w:sz w:val="24"/>
          <w:szCs w:val="24"/>
        </w:rPr>
      </w:pPr>
      <w:r w:rsidRPr="00E3543E">
        <w:rPr>
          <w:rFonts w:ascii="Times New Roman" w:hAnsi="Times New Roman"/>
          <w:bCs/>
          <w:sz w:val="24"/>
          <w:szCs w:val="24"/>
        </w:rPr>
        <w:t>Течение гарантийного срока прерывается на все время, со дня письменного уведомления Подрядчика об обнаружении недостатков до дня устранения их Подрядчиком.</w:t>
      </w:r>
    </w:p>
    <w:p w:rsidR="00E3543E" w:rsidRDefault="00E3543E" w:rsidP="00E3543E">
      <w:pPr>
        <w:numPr>
          <w:ilvl w:val="1"/>
          <w:numId w:val="5"/>
        </w:numPr>
        <w:autoSpaceDE w:val="0"/>
        <w:autoSpaceDN w:val="0"/>
        <w:adjustRightInd w:val="0"/>
        <w:spacing w:after="0" w:line="240" w:lineRule="auto"/>
        <w:ind w:left="142" w:firstLine="425"/>
        <w:contextualSpacing/>
        <w:jc w:val="both"/>
        <w:rPr>
          <w:rFonts w:ascii="Times New Roman" w:hAnsi="Times New Roman"/>
          <w:bCs/>
          <w:sz w:val="24"/>
          <w:szCs w:val="24"/>
        </w:rPr>
      </w:pPr>
      <w:r w:rsidRPr="00E3543E">
        <w:rPr>
          <w:rFonts w:ascii="Times New Roman" w:hAnsi="Times New Roman"/>
          <w:bCs/>
          <w:sz w:val="24"/>
          <w:szCs w:val="24"/>
        </w:rPr>
        <w:t>В случае обнаружения Заказчиком недостатков результатов работ по истечении гарантийного срока, но в пределах пяти лет с момента, когда результат работ был принят или должен был быть принят Заказчиком, Подрядчик несет ответственность, если Заказчик докажет, что недостатки возникли до передачи результатов работ Заказчику или по причинам, возникшим до этого момента.</w:t>
      </w:r>
    </w:p>
    <w:p w:rsidR="00E3543E" w:rsidRPr="00E3543E" w:rsidRDefault="00E3543E" w:rsidP="00E3543E">
      <w:pPr>
        <w:numPr>
          <w:ilvl w:val="1"/>
          <w:numId w:val="5"/>
        </w:numPr>
        <w:autoSpaceDE w:val="0"/>
        <w:autoSpaceDN w:val="0"/>
        <w:adjustRightInd w:val="0"/>
        <w:spacing w:after="0" w:line="240" w:lineRule="auto"/>
        <w:ind w:left="142" w:firstLine="425"/>
        <w:contextualSpacing/>
        <w:jc w:val="both"/>
        <w:rPr>
          <w:rFonts w:ascii="Times New Roman" w:hAnsi="Times New Roman"/>
          <w:bCs/>
          <w:sz w:val="24"/>
          <w:szCs w:val="24"/>
        </w:rPr>
      </w:pPr>
    </w:p>
    <w:p w:rsidR="00E3543E" w:rsidRPr="00E3543E" w:rsidRDefault="00E3543E" w:rsidP="00E3543E">
      <w:pPr>
        <w:autoSpaceDE w:val="0"/>
        <w:autoSpaceDN w:val="0"/>
        <w:adjustRightInd w:val="0"/>
        <w:ind w:left="142" w:firstLine="425"/>
        <w:rPr>
          <w:rFonts w:ascii="Times New Roman" w:hAnsi="Times New Roman"/>
          <w:b/>
          <w:bCs/>
          <w:sz w:val="24"/>
          <w:szCs w:val="24"/>
        </w:rPr>
      </w:pPr>
      <w:r w:rsidRPr="00E3543E">
        <w:rPr>
          <w:rFonts w:ascii="Times New Roman" w:hAnsi="Times New Roman"/>
          <w:b/>
          <w:bCs/>
          <w:sz w:val="24"/>
          <w:szCs w:val="24"/>
        </w:rPr>
        <w:lastRenderedPageBreak/>
        <w:t xml:space="preserve">                                          Раздел 4. Ведомость объемов работ</w:t>
      </w:r>
    </w:p>
    <w:p w:rsidR="00E3543E" w:rsidRPr="00E3543E" w:rsidRDefault="00E3543E" w:rsidP="00E3543E">
      <w:pPr>
        <w:rPr>
          <w:rFonts w:ascii="Times New Roman" w:hAnsi="Times New Roman"/>
          <w:sz w:val="24"/>
          <w:szCs w:val="24"/>
        </w:rPr>
      </w:pPr>
    </w:p>
    <w:tbl>
      <w:tblPr>
        <w:tblW w:w="10291" w:type="dxa"/>
        <w:tblInd w:w="-176" w:type="dxa"/>
        <w:tblLook w:val="04A0"/>
      </w:tblPr>
      <w:tblGrid>
        <w:gridCol w:w="684"/>
        <w:gridCol w:w="4026"/>
        <w:gridCol w:w="1192"/>
        <w:gridCol w:w="1035"/>
        <w:gridCol w:w="1789"/>
        <w:gridCol w:w="1565"/>
      </w:tblGrid>
      <w:tr w:rsidR="00E3543E" w:rsidRPr="00E3543E" w:rsidTr="00E3543E">
        <w:trPr>
          <w:trHeight w:val="37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 xml:space="preserve">№ </w:t>
            </w:r>
            <w:proofErr w:type="spellStart"/>
            <w:r w:rsidRPr="00E3543E">
              <w:rPr>
                <w:rFonts w:ascii="Times New Roman" w:hAnsi="Times New Roman"/>
                <w:sz w:val="24"/>
                <w:szCs w:val="24"/>
                <w:lang w:eastAsia="ru-RU"/>
              </w:rPr>
              <w:t>пп</w:t>
            </w:r>
            <w:proofErr w:type="spellEnd"/>
          </w:p>
        </w:tc>
        <w:tc>
          <w:tcPr>
            <w:tcW w:w="4026" w:type="dxa"/>
            <w:tcBorders>
              <w:top w:val="single" w:sz="4" w:space="0" w:color="auto"/>
              <w:left w:val="nil"/>
              <w:bottom w:val="nil"/>
              <w:right w:val="single" w:sz="4" w:space="0" w:color="auto"/>
            </w:tcBorders>
            <w:shd w:val="clear" w:color="auto" w:fill="auto"/>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Наименование</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 xml:space="preserve">Ед. </w:t>
            </w:r>
            <w:proofErr w:type="spellStart"/>
            <w:r w:rsidRPr="00E3543E">
              <w:rPr>
                <w:rFonts w:ascii="Times New Roman" w:hAnsi="Times New Roman"/>
                <w:sz w:val="24"/>
                <w:szCs w:val="24"/>
                <w:lang w:eastAsia="ru-RU"/>
              </w:rPr>
              <w:t>изм</w:t>
            </w:r>
            <w:proofErr w:type="spellEnd"/>
            <w:r w:rsidRPr="00E3543E">
              <w:rPr>
                <w:rFonts w:ascii="Times New Roman" w:hAnsi="Times New Roman"/>
                <w:sz w:val="24"/>
                <w:szCs w:val="24"/>
                <w:lang w:eastAsia="ru-RU"/>
              </w:rPr>
              <w:t>.</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Кол.</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Обоснование</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Примечание</w:t>
            </w:r>
          </w:p>
        </w:tc>
      </w:tr>
      <w:tr w:rsidR="00E3543E" w:rsidRPr="00E3543E" w:rsidTr="00E3543E">
        <w:trPr>
          <w:trHeight w:val="383"/>
        </w:trPr>
        <w:tc>
          <w:tcPr>
            <w:tcW w:w="684" w:type="dxa"/>
            <w:tcBorders>
              <w:top w:val="nil"/>
              <w:left w:val="single" w:sz="4" w:space="0" w:color="auto"/>
              <w:bottom w:val="nil"/>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w:t>
            </w:r>
          </w:p>
        </w:tc>
        <w:tc>
          <w:tcPr>
            <w:tcW w:w="4026" w:type="dxa"/>
            <w:tcBorders>
              <w:top w:val="single" w:sz="4" w:space="0" w:color="auto"/>
              <w:left w:val="nil"/>
              <w:bottom w:val="nil"/>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w:t>
            </w:r>
          </w:p>
        </w:tc>
        <w:tc>
          <w:tcPr>
            <w:tcW w:w="1192" w:type="dxa"/>
            <w:tcBorders>
              <w:top w:val="nil"/>
              <w:left w:val="nil"/>
              <w:bottom w:val="nil"/>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3</w:t>
            </w:r>
          </w:p>
        </w:tc>
        <w:tc>
          <w:tcPr>
            <w:tcW w:w="1035" w:type="dxa"/>
            <w:tcBorders>
              <w:top w:val="nil"/>
              <w:left w:val="nil"/>
              <w:bottom w:val="nil"/>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w:t>
            </w:r>
          </w:p>
        </w:tc>
        <w:tc>
          <w:tcPr>
            <w:tcW w:w="1789" w:type="dxa"/>
            <w:tcBorders>
              <w:top w:val="nil"/>
              <w:left w:val="nil"/>
              <w:bottom w:val="nil"/>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5</w:t>
            </w:r>
          </w:p>
        </w:tc>
        <w:tc>
          <w:tcPr>
            <w:tcW w:w="1565" w:type="dxa"/>
            <w:tcBorders>
              <w:top w:val="nil"/>
              <w:left w:val="nil"/>
              <w:bottom w:val="nil"/>
              <w:right w:val="single" w:sz="4" w:space="0" w:color="auto"/>
            </w:tcBorders>
            <w:shd w:val="clear" w:color="auto" w:fill="auto"/>
            <w:noWrap/>
            <w:vAlign w:val="center"/>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6</w:t>
            </w:r>
          </w:p>
        </w:tc>
      </w:tr>
      <w:tr w:rsidR="00E3543E" w:rsidRPr="00E3543E" w:rsidTr="00E3543E">
        <w:trPr>
          <w:trHeight w:val="600"/>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b/>
                <w:bCs/>
                <w:sz w:val="24"/>
                <w:szCs w:val="24"/>
                <w:lang w:eastAsia="ru-RU"/>
              </w:rPr>
            </w:pPr>
            <w:r w:rsidRPr="00E3543E">
              <w:rPr>
                <w:rFonts w:ascii="Times New Roman" w:hAnsi="Times New Roman"/>
                <w:b/>
                <w:bCs/>
                <w:sz w:val="24"/>
                <w:szCs w:val="24"/>
                <w:lang w:eastAsia="ru-RU"/>
              </w:rPr>
              <w:t>Раздел 1. Земляные работы</w:t>
            </w:r>
          </w:p>
        </w:tc>
      </w:tr>
      <w:tr w:rsidR="00E3543E" w:rsidRPr="00E3543E" w:rsidTr="00E3543E">
        <w:trPr>
          <w:trHeight w:val="1018"/>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Разработка грунта в отвал экскаваторами "драглайн" или "обратная лопата" с ковшом вместимостью: 1 (1-1,2) м3, группа грунтов 2</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1000 м3</w:t>
            </w:r>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0,32</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ФЕР01-01-003-02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601"/>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Засыпка траншей и котлованов с перемещением грунта до 5 м бульдозерами мощностью: 59 кВт (80 л.</w:t>
            </w:r>
            <w:proofErr w:type="gramStart"/>
            <w:r w:rsidRPr="00E3543E">
              <w:rPr>
                <w:rFonts w:ascii="Times New Roman" w:hAnsi="Times New Roman"/>
                <w:sz w:val="24"/>
                <w:szCs w:val="24"/>
                <w:lang w:eastAsia="ru-RU"/>
              </w:rPr>
              <w:t>с</w:t>
            </w:r>
            <w:proofErr w:type="gramEnd"/>
            <w:r w:rsidRPr="00E3543E">
              <w:rPr>
                <w:rFonts w:ascii="Times New Roman" w:hAnsi="Times New Roman"/>
                <w:sz w:val="24"/>
                <w:szCs w:val="24"/>
                <w:lang w:eastAsia="ru-RU"/>
              </w:rPr>
              <w:t xml:space="preserve">.), </w:t>
            </w:r>
            <w:proofErr w:type="gramStart"/>
            <w:r w:rsidRPr="00E3543E">
              <w:rPr>
                <w:rFonts w:ascii="Times New Roman" w:hAnsi="Times New Roman"/>
                <w:sz w:val="24"/>
                <w:szCs w:val="24"/>
                <w:lang w:eastAsia="ru-RU"/>
              </w:rPr>
              <w:t>группа</w:t>
            </w:r>
            <w:proofErr w:type="gramEnd"/>
            <w:r w:rsidRPr="00E3543E">
              <w:rPr>
                <w:rFonts w:ascii="Times New Roman" w:hAnsi="Times New Roman"/>
                <w:sz w:val="24"/>
                <w:szCs w:val="24"/>
                <w:lang w:eastAsia="ru-RU"/>
              </w:rPr>
              <w:t xml:space="preserve"> грунтов 2</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1000 м3</w:t>
            </w:r>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0,32</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ФЕР01-01-033-02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600"/>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b/>
                <w:bCs/>
                <w:sz w:val="24"/>
                <w:szCs w:val="24"/>
                <w:lang w:eastAsia="ru-RU"/>
              </w:rPr>
            </w:pPr>
            <w:r w:rsidRPr="00E3543E">
              <w:rPr>
                <w:rFonts w:ascii="Times New Roman" w:hAnsi="Times New Roman"/>
                <w:b/>
                <w:bCs/>
                <w:sz w:val="24"/>
                <w:szCs w:val="24"/>
                <w:lang w:eastAsia="ru-RU"/>
              </w:rPr>
              <w:t>Раздел 2. Демонтажные, монтажные работы</w:t>
            </w:r>
          </w:p>
        </w:tc>
      </w:tr>
      <w:tr w:rsidR="00E3543E" w:rsidRPr="00E3543E" w:rsidTr="00E3543E">
        <w:trPr>
          <w:trHeight w:val="84"/>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3</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Демонтаж плит покрытия лотков</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 xml:space="preserve">100 </w:t>
            </w: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ФЕР07-02-003-08</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34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Очистка проходных и полупроходных каналов: от сухого ила и грязи, расстояние до 4 м при снятых трубах, глубина очистки до 2 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м3</w:t>
            </w:r>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10</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ФЕРр66-11-1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191"/>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5</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Разборка тепловой изоляции: из ваты минеральной</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100 м</w:t>
            </w:r>
            <w:proofErr w:type="gramStart"/>
            <w:r w:rsidRPr="00E3543E">
              <w:rPr>
                <w:rFonts w:ascii="Times New Roman" w:hAnsi="Times New Roman"/>
                <w:sz w:val="24"/>
                <w:szCs w:val="24"/>
                <w:lang w:eastAsia="ru-RU"/>
              </w:rPr>
              <w:t>2</w:t>
            </w:r>
            <w:proofErr w:type="gramEnd"/>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1,5</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ФЕРр66-24-2</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549"/>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6</w:t>
            </w:r>
          </w:p>
        </w:tc>
        <w:tc>
          <w:tcPr>
            <w:tcW w:w="4026" w:type="dxa"/>
            <w:tcBorders>
              <w:top w:val="single" w:sz="4" w:space="0" w:color="auto"/>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xml:space="preserve">Разборка трубопроводов из </w:t>
            </w:r>
            <w:proofErr w:type="spellStart"/>
            <w:r w:rsidRPr="00E3543E">
              <w:rPr>
                <w:rFonts w:ascii="Times New Roman" w:hAnsi="Times New Roman"/>
                <w:sz w:val="24"/>
                <w:szCs w:val="24"/>
                <w:lang w:eastAsia="ru-RU"/>
              </w:rPr>
              <w:t>водогазопроводных</w:t>
            </w:r>
            <w:proofErr w:type="spellEnd"/>
            <w:r w:rsidRPr="00E3543E">
              <w:rPr>
                <w:rFonts w:ascii="Times New Roman" w:hAnsi="Times New Roman"/>
                <w:sz w:val="24"/>
                <w:szCs w:val="24"/>
                <w:lang w:eastAsia="ru-RU"/>
              </w:rPr>
              <w:t xml:space="preserve"> труб диаметром: свыше 63 до 100 мм</w:t>
            </w:r>
          </w:p>
        </w:tc>
        <w:tc>
          <w:tcPr>
            <w:tcW w:w="1192" w:type="dxa"/>
            <w:tcBorders>
              <w:top w:val="single" w:sz="4" w:space="0" w:color="auto"/>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100 м</w:t>
            </w:r>
          </w:p>
        </w:tc>
        <w:tc>
          <w:tcPr>
            <w:tcW w:w="1035" w:type="dxa"/>
            <w:tcBorders>
              <w:top w:val="single" w:sz="4" w:space="0" w:color="auto"/>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3</w:t>
            </w:r>
          </w:p>
        </w:tc>
        <w:tc>
          <w:tcPr>
            <w:tcW w:w="1789" w:type="dxa"/>
            <w:tcBorders>
              <w:top w:val="single" w:sz="4" w:space="0" w:color="auto"/>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ФЕРр65-1-6</w:t>
            </w:r>
          </w:p>
        </w:tc>
        <w:tc>
          <w:tcPr>
            <w:tcW w:w="1565" w:type="dxa"/>
            <w:tcBorders>
              <w:top w:val="single" w:sz="4" w:space="0" w:color="auto"/>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84"/>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7</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Укладка плит покрытия лотков</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 xml:space="preserve">100 </w:t>
            </w: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ФЕР07-02-003-08</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8</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Смеси бетонные тяжелого бетона (БСТ), класс В</w:t>
            </w:r>
            <w:proofErr w:type="gramStart"/>
            <w:r w:rsidRPr="00E3543E">
              <w:rPr>
                <w:rFonts w:ascii="Times New Roman" w:hAnsi="Times New Roman"/>
                <w:sz w:val="24"/>
                <w:szCs w:val="24"/>
                <w:lang w:eastAsia="ru-RU"/>
              </w:rPr>
              <w:t>7</w:t>
            </w:r>
            <w:proofErr w:type="gramEnd"/>
            <w:r w:rsidRPr="00E3543E">
              <w:rPr>
                <w:rFonts w:ascii="Times New Roman" w:hAnsi="Times New Roman"/>
                <w:sz w:val="24"/>
                <w:szCs w:val="24"/>
                <w:lang w:eastAsia="ru-RU"/>
              </w:rPr>
              <w:t>,5 (М100)</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м3</w:t>
            </w:r>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1,515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ФССЦ-04.1.02.05-0003</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9</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Укладка трубопроводов из полиэтиленовых труб диаметром: 110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км</w:t>
            </w:r>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0,31</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ФЕР22-01-021-03</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140"/>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xml:space="preserve">Трубы напорные полиэтиленовые ПЭ100, стандартное размерное </w:t>
            </w:r>
            <w:r w:rsidRPr="00E3543E">
              <w:rPr>
                <w:rFonts w:ascii="Times New Roman" w:hAnsi="Times New Roman"/>
                <w:sz w:val="24"/>
                <w:szCs w:val="24"/>
                <w:lang w:eastAsia="ru-RU"/>
              </w:rPr>
              <w:lastRenderedPageBreak/>
              <w:t>отношение SDR13,6, номинальный наружный диаметр 110 мм, толщина стенки 8,1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lastRenderedPageBreak/>
              <w:t>м</w:t>
            </w:r>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310</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ФССЦ-24.3.03.13-</w:t>
            </w:r>
            <w:r w:rsidRPr="00E3543E">
              <w:rPr>
                <w:rFonts w:ascii="Times New Roman" w:hAnsi="Times New Roman"/>
                <w:sz w:val="24"/>
                <w:szCs w:val="24"/>
                <w:lang w:eastAsia="ru-RU"/>
              </w:rPr>
              <w:lastRenderedPageBreak/>
              <w:t>0027</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lastRenderedPageBreak/>
              <w:t> </w:t>
            </w:r>
          </w:p>
        </w:tc>
      </w:tr>
      <w:tr w:rsidR="00E3543E" w:rsidRPr="00E3543E" w:rsidTr="00E3543E">
        <w:trPr>
          <w:trHeight w:val="243"/>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lastRenderedPageBreak/>
              <w:t>11</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полиэтиленовых фасонных частей: отводов, колен, патрубков, переходов</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 xml:space="preserve">10 </w:t>
            </w: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11,2</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ФЕР22-03-002-01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19</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Приварка фланцев к стальным трубопроводам диаметром: 50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6</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ФЕР22-03-014-01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21</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Приварка фланцев к стальным трубопроводам диаметром: 80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2</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ФЕР22-03-014-02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23</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Приварка фланцев к стальным трубопроводам диаметром: 100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ФЕР22-03-014-03</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1149"/>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25</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Врезка в существующие сети из стальных труб стальных штуцеров (патрубков) диаметром: 50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ФЕР22-06-005-01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980"/>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26</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3</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ФЕР16-05-001-01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28</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задвижек или клапанов обратных стальных диаметром: 50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6</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ФЕР22-03-007-01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30</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задвижек или клапанов обратных стальных диаметром: 100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ФЕР22-03-007-02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33</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полиэтиленовых фасонных частей: тройников</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 xml:space="preserve">10 </w:t>
            </w: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1,7</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ФЕР22-03-002-02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84"/>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37</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гидрантов пожарных</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proofErr w:type="spellStart"/>
            <w:proofErr w:type="gramStart"/>
            <w:r w:rsidRPr="00E3543E">
              <w:rPr>
                <w:rFonts w:ascii="Times New Roman" w:hAnsi="Times New Roman"/>
                <w:sz w:val="24"/>
                <w:szCs w:val="24"/>
                <w:lang w:eastAsia="ru-RU"/>
              </w:rPr>
              <w:t>шт</w:t>
            </w:r>
            <w:proofErr w:type="spellEnd"/>
            <w:proofErr w:type="gramEnd"/>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1</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ФЕР22-03-011-03</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766"/>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38</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Ремонт железобетонных стен каналов отдельными местами площадью: до 0,1 м</w:t>
            </w:r>
            <w:proofErr w:type="gramStart"/>
            <w:r w:rsidRPr="00E3543E">
              <w:rPr>
                <w:rFonts w:ascii="Times New Roman" w:hAnsi="Times New Roman"/>
                <w:sz w:val="24"/>
                <w:szCs w:val="24"/>
                <w:lang w:eastAsia="ru-RU"/>
              </w:rPr>
              <w:t>2</w:t>
            </w:r>
            <w:proofErr w:type="gramEnd"/>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м3</w:t>
            </w:r>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0,2</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ФЕРр66-6-1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8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b/>
                <w:bCs/>
                <w:sz w:val="24"/>
                <w:szCs w:val="24"/>
                <w:lang w:eastAsia="ru-RU"/>
              </w:rPr>
            </w:pPr>
            <w:r w:rsidRPr="00E3543E">
              <w:rPr>
                <w:rFonts w:ascii="Times New Roman" w:hAnsi="Times New Roman"/>
                <w:b/>
                <w:bCs/>
                <w:sz w:val="24"/>
                <w:szCs w:val="24"/>
                <w:lang w:eastAsia="ru-RU"/>
              </w:rPr>
              <w:t>Раздел 3. Изоляционные работы</w:t>
            </w:r>
          </w:p>
        </w:tc>
      </w:tr>
      <w:tr w:rsidR="00E3543E" w:rsidRPr="00E3543E" w:rsidTr="00E3543E">
        <w:trPr>
          <w:trHeight w:val="519"/>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41</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Установка пароизоляционного слоя из: пленки полиэтиленовой (без стекловолокнистых материалов)</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100 м</w:t>
            </w:r>
            <w:proofErr w:type="gramStart"/>
            <w:r w:rsidRPr="00E3543E">
              <w:rPr>
                <w:rFonts w:ascii="Times New Roman" w:hAnsi="Times New Roman"/>
                <w:sz w:val="24"/>
                <w:szCs w:val="24"/>
                <w:lang w:eastAsia="ru-RU"/>
              </w:rPr>
              <w:t>2</w:t>
            </w:r>
            <w:proofErr w:type="gramEnd"/>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2,1375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ФЕР26-01-055-02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149"/>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43</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xml:space="preserve">Обертывание поверхности изоляции рулонными материалами насухо с </w:t>
            </w:r>
            <w:r w:rsidRPr="00E3543E">
              <w:rPr>
                <w:rFonts w:ascii="Times New Roman" w:hAnsi="Times New Roman"/>
                <w:sz w:val="24"/>
                <w:szCs w:val="24"/>
                <w:lang w:eastAsia="ru-RU"/>
              </w:rPr>
              <w:lastRenderedPageBreak/>
              <w:t>проклейкой швов</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lastRenderedPageBreak/>
              <w:t>100 м</w:t>
            </w:r>
            <w:proofErr w:type="gramStart"/>
            <w:r w:rsidRPr="00E3543E">
              <w:rPr>
                <w:rFonts w:ascii="Times New Roman" w:hAnsi="Times New Roman"/>
                <w:sz w:val="24"/>
                <w:szCs w:val="24"/>
                <w:lang w:eastAsia="ru-RU"/>
              </w:rPr>
              <w:t>2</w:t>
            </w:r>
            <w:proofErr w:type="gramEnd"/>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2,1375</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ФЕР26-01-054-</w:t>
            </w:r>
            <w:r w:rsidRPr="00E3543E">
              <w:rPr>
                <w:rFonts w:ascii="Times New Roman" w:hAnsi="Times New Roman"/>
                <w:sz w:val="24"/>
                <w:szCs w:val="24"/>
                <w:lang w:eastAsia="ru-RU"/>
              </w:rPr>
              <w:lastRenderedPageBreak/>
              <w:t>01</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lastRenderedPageBreak/>
              <w:t> </w:t>
            </w:r>
          </w:p>
        </w:tc>
      </w:tr>
      <w:tr w:rsidR="00E3543E" w:rsidRPr="00E3543E" w:rsidTr="00E3543E">
        <w:trPr>
          <w:trHeight w:val="8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b/>
                <w:bCs/>
                <w:sz w:val="24"/>
                <w:szCs w:val="24"/>
                <w:lang w:eastAsia="ru-RU"/>
              </w:rPr>
            </w:pPr>
            <w:r w:rsidRPr="00E3543E">
              <w:rPr>
                <w:rFonts w:ascii="Times New Roman" w:hAnsi="Times New Roman"/>
                <w:b/>
                <w:bCs/>
                <w:sz w:val="24"/>
                <w:szCs w:val="24"/>
                <w:lang w:eastAsia="ru-RU"/>
              </w:rPr>
              <w:lastRenderedPageBreak/>
              <w:t>Раздел 4. Гидравлические испытания</w:t>
            </w:r>
          </w:p>
        </w:tc>
      </w:tr>
      <w:tr w:rsidR="00E3543E" w:rsidRPr="00E3543E" w:rsidTr="00E3543E">
        <w:trPr>
          <w:trHeight w:val="1149"/>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45</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Гидравлическое испытание трубопроводов систем отопления, водопровода и горячего водоснабжения диаметром: до 100 мм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100 м</w:t>
            </w:r>
          </w:p>
        </w:tc>
        <w:tc>
          <w:tcPr>
            <w:tcW w:w="1035"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2,86</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ФЕР16-07-005-02</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8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b/>
                <w:bCs/>
                <w:sz w:val="24"/>
                <w:szCs w:val="24"/>
                <w:lang w:eastAsia="ru-RU"/>
              </w:rPr>
            </w:pPr>
            <w:r w:rsidRPr="00E3543E">
              <w:rPr>
                <w:rFonts w:ascii="Times New Roman" w:hAnsi="Times New Roman"/>
                <w:b/>
                <w:bCs/>
                <w:sz w:val="24"/>
                <w:szCs w:val="24"/>
                <w:lang w:eastAsia="ru-RU"/>
              </w:rPr>
              <w:t xml:space="preserve">Раздел 5. </w:t>
            </w:r>
            <w:proofErr w:type="spellStart"/>
            <w:r w:rsidRPr="00E3543E">
              <w:rPr>
                <w:rFonts w:ascii="Times New Roman" w:hAnsi="Times New Roman"/>
                <w:b/>
                <w:bCs/>
                <w:sz w:val="24"/>
                <w:szCs w:val="24"/>
                <w:lang w:eastAsia="ru-RU"/>
              </w:rPr>
              <w:t>Погрузо-разгручные</w:t>
            </w:r>
            <w:proofErr w:type="spellEnd"/>
            <w:r w:rsidRPr="00E3543E">
              <w:rPr>
                <w:rFonts w:ascii="Times New Roman" w:hAnsi="Times New Roman"/>
                <w:b/>
                <w:bCs/>
                <w:sz w:val="24"/>
                <w:szCs w:val="24"/>
                <w:lang w:eastAsia="ru-RU"/>
              </w:rPr>
              <w:t xml:space="preserve"> работка, перевозка</w:t>
            </w:r>
          </w:p>
        </w:tc>
      </w:tr>
      <w:tr w:rsidR="00E3543E" w:rsidRPr="00E3543E" w:rsidTr="00E3543E">
        <w:trPr>
          <w:trHeight w:val="84"/>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46</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Перевозка грузов автомобилями-самосвалами грузоподъемностью 10 т работающих вне карьера на расстояние: II класс груза до 20 км</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 т груза</w:t>
            </w:r>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4,36</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ФССЦпг-03-21-02-020</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84"/>
        </w:trPr>
        <w:tc>
          <w:tcPr>
            <w:tcW w:w="684" w:type="dxa"/>
            <w:tcBorders>
              <w:top w:val="nil"/>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47</w:t>
            </w:r>
          </w:p>
        </w:tc>
        <w:tc>
          <w:tcPr>
            <w:tcW w:w="4026" w:type="dxa"/>
            <w:tcBorders>
              <w:top w:val="nil"/>
              <w:left w:val="nil"/>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Погрузо-разгрузочные работы при автомобильных перевозках: Погрузка изделий металлических (</w:t>
            </w:r>
            <w:proofErr w:type="spellStart"/>
            <w:r w:rsidRPr="00E3543E">
              <w:rPr>
                <w:rFonts w:ascii="Times New Roman" w:hAnsi="Times New Roman"/>
                <w:sz w:val="24"/>
                <w:szCs w:val="24"/>
                <w:lang w:eastAsia="ru-RU"/>
              </w:rPr>
              <w:t>армокаркасы</w:t>
            </w:r>
            <w:proofErr w:type="spellEnd"/>
            <w:r w:rsidRPr="00E3543E">
              <w:rPr>
                <w:rFonts w:ascii="Times New Roman" w:hAnsi="Times New Roman"/>
                <w:sz w:val="24"/>
                <w:szCs w:val="24"/>
                <w:lang w:eastAsia="ru-RU"/>
              </w:rPr>
              <w:t>, заготовки трубные и др.)</w:t>
            </w:r>
          </w:p>
        </w:tc>
        <w:tc>
          <w:tcPr>
            <w:tcW w:w="1192"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 т груза</w:t>
            </w:r>
          </w:p>
        </w:tc>
        <w:tc>
          <w:tcPr>
            <w:tcW w:w="103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4,36</w:t>
            </w:r>
          </w:p>
        </w:tc>
        <w:tc>
          <w:tcPr>
            <w:tcW w:w="1789" w:type="dxa"/>
            <w:tcBorders>
              <w:top w:val="nil"/>
              <w:left w:val="nil"/>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ФССЦпг-01-01-01-014</w:t>
            </w:r>
          </w:p>
        </w:tc>
        <w:tc>
          <w:tcPr>
            <w:tcW w:w="1565" w:type="dxa"/>
            <w:tcBorders>
              <w:top w:val="nil"/>
              <w:left w:val="nil"/>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r w:rsidR="00E3543E" w:rsidRPr="00E3543E" w:rsidTr="00E3543E">
        <w:trPr>
          <w:trHeight w:val="690"/>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48</w:t>
            </w:r>
          </w:p>
        </w:tc>
        <w:tc>
          <w:tcPr>
            <w:tcW w:w="4026"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Погрузо-разгрузочные работы при автомобильных перевозках: Разгрузка изделий металлических (</w:t>
            </w:r>
            <w:proofErr w:type="spellStart"/>
            <w:r w:rsidRPr="00E3543E">
              <w:rPr>
                <w:rFonts w:ascii="Times New Roman" w:hAnsi="Times New Roman"/>
                <w:sz w:val="24"/>
                <w:szCs w:val="24"/>
                <w:lang w:eastAsia="ru-RU"/>
              </w:rPr>
              <w:t>армокаркасы</w:t>
            </w:r>
            <w:proofErr w:type="spellEnd"/>
            <w:r w:rsidRPr="00E3543E">
              <w:rPr>
                <w:rFonts w:ascii="Times New Roman" w:hAnsi="Times New Roman"/>
                <w:sz w:val="24"/>
                <w:szCs w:val="24"/>
                <w:lang w:eastAsia="ru-RU"/>
              </w:rPr>
              <w:t>, заготовки трубные и др.)</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jc w:val="center"/>
              <w:rPr>
                <w:rFonts w:ascii="Times New Roman" w:hAnsi="Times New Roman"/>
                <w:sz w:val="24"/>
                <w:szCs w:val="24"/>
                <w:lang w:eastAsia="ru-RU"/>
              </w:rPr>
            </w:pPr>
            <w:r w:rsidRPr="00E3543E">
              <w:rPr>
                <w:rFonts w:ascii="Times New Roman" w:hAnsi="Times New Roman"/>
                <w:sz w:val="24"/>
                <w:szCs w:val="24"/>
                <w:lang w:eastAsia="ru-RU"/>
              </w:rPr>
              <w:t>1 т груза</w:t>
            </w:r>
          </w:p>
        </w:tc>
        <w:tc>
          <w:tcPr>
            <w:tcW w:w="1035" w:type="dxa"/>
            <w:tcBorders>
              <w:top w:val="single" w:sz="4" w:space="0" w:color="auto"/>
              <w:left w:val="single" w:sz="4" w:space="0" w:color="auto"/>
              <w:bottom w:val="single" w:sz="4" w:space="0" w:color="auto"/>
              <w:right w:val="single" w:sz="4" w:space="0" w:color="auto"/>
            </w:tcBorders>
            <w:shd w:val="clear" w:color="auto" w:fill="auto"/>
            <w:noWrap/>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4,36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E3543E" w:rsidRPr="00E3543E" w:rsidRDefault="00E3543E" w:rsidP="00F72A1C">
            <w:pPr>
              <w:jc w:val="right"/>
              <w:rPr>
                <w:rFonts w:ascii="Times New Roman" w:hAnsi="Times New Roman"/>
                <w:sz w:val="24"/>
                <w:szCs w:val="24"/>
                <w:lang w:eastAsia="ru-RU"/>
              </w:rPr>
            </w:pPr>
            <w:r w:rsidRPr="00E3543E">
              <w:rPr>
                <w:rFonts w:ascii="Times New Roman" w:hAnsi="Times New Roman"/>
                <w:sz w:val="24"/>
                <w:szCs w:val="24"/>
                <w:lang w:eastAsia="ru-RU"/>
              </w:rPr>
              <w:t>ФССЦпг-01-01-02-014</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E3543E" w:rsidRPr="00E3543E" w:rsidRDefault="00E3543E" w:rsidP="00F72A1C">
            <w:pPr>
              <w:rPr>
                <w:rFonts w:ascii="Times New Roman" w:hAnsi="Times New Roman"/>
                <w:sz w:val="24"/>
                <w:szCs w:val="24"/>
                <w:lang w:eastAsia="ru-RU"/>
              </w:rPr>
            </w:pPr>
            <w:r w:rsidRPr="00E3543E">
              <w:rPr>
                <w:rFonts w:ascii="Times New Roman" w:hAnsi="Times New Roman"/>
                <w:sz w:val="24"/>
                <w:szCs w:val="24"/>
                <w:lang w:eastAsia="ru-RU"/>
              </w:rPr>
              <w:t> </w:t>
            </w:r>
          </w:p>
        </w:tc>
      </w:tr>
    </w:tbl>
    <w:p w:rsidR="00E3543E" w:rsidRPr="00E3543E" w:rsidRDefault="00E3543E" w:rsidP="00E3543E">
      <w:pPr>
        <w:rPr>
          <w:rFonts w:ascii="Times New Roman" w:hAnsi="Times New Roman"/>
          <w:sz w:val="24"/>
          <w:szCs w:val="24"/>
        </w:rPr>
      </w:pPr>
    </w:p>
    <w:p w:rsidR="00E3543E" w:rsidRPr="00E3543E" w:rsidRDefault="00E3543E" w:rsidP="00E3543E">
      <w:pPr>
        <w:jc w:val="center"/>
        <w:rPr>
          <w:rFonts w:ascii="Times New Roman" w:hAnsi="Times New Roman"/>
          <w:sz w:val="24"/>
          <w:szCs w:val="24"/>
        </w:rPr>
      </w:pPr>
    </w:p>
    <w:p w:rsidR="00E3543E" w:rsidRPr="00E3543E" w:rsidRDefault="00E3543E" w:rsidP="00E3543E">
      <w:pPr>
        <w:jc w:val="center"/>
        <w:rPr>
          <w:rFonts w:ascii="Times New Roman" w:hAnsi="Times New Roman"/>
          <w:sz w:val="24"/>
          <w:szCs w:val="24"/>
        </w:rPr>
      </w:pPr>
    </w:p>
    <w:p w:rsidR="00E3543E" w:rsidRPr="00E3543E" w:rsidRDefault="00E3543E" w:rsidP="00E3543E">
      <w:pPr>
        <w:jc w:val="center"/>
        <w:rPr>
          <w:rFonts w:ascii="Times New Roman" w:hAnsi="Times New Roman"/>
          <w:sz w:val="24"/>
          <w:szCs w:val="24"/>
        </w:rPr>
      </w:pPr>
    </w:p>
    <w:p w:rsidR="00E3543E" w:rsidRDefault="00E3543E" w:rsidP="00E3543E">
      <w:pPr>
        <w:jc w:val="center"/>
      </w:pPr>
    </w:p>
    <w:p w:rsidR="00E3543E" w:rsidRDefault="00E3543E" w:rsidP="00E3543E">
      <w:pPr>
        <w:jc w:val="center"/>
      </w:pPr>
    </w:p>
    <w:p w:rsidR="00E3543E" w:rsidRDefault="00E3543E" w:rsidP="00E3543E">
      <w:pPr>
        <w:jc w:val="center"/>
      </w:pPr>
    </w:p>
    <w:p w:rsidR="00E3543E" w:rsidRDefault="00E3543E" w:rsidP="00E3543E">
      <w:pPr>
        <w:jc w:val="center"/>
      </w:pPr>
    </w:p>
    <w:p w:rsidR="00E3543E" w:rsidRDefault="00E3543E" w:rsidP="00E3543E">
      <w:pPr>
        <w:jc w:val="center"/>
      </w:pPr>
    </w:p>
    <w:p w:rsidR="00E3543E" w:rsidRDefault="00E3543E" w:rsidP="00E3543E">
      <w:pPr>
        <w:jc w:val="center"/>
      </w:pPr>
    </w:p>
    <w:p w:rsidR="00E3543E" w:rsidRDefault="00E3543E" w:rsidP="00E3543E">
      <w:pPr>
        <w:jc w:val="center"/>
      </w:pPr>
    </w:p>
    <w:p w:rsidR="00EA5C13" w:rsidRPr="00205B53" w:rsidRDefault="00EA5C13" w:rsidP="00E3543E">
      <w:pPr>
        <w:spacing w:before="240" w:after="60" w:line="240" w:lineRule="auto"/>
        <w:jc w:val="both"/>
        <w:outlineLvl w:val="0"/>
        <w:rPr>
          <w:rFonts w:ascii="Arial" w:hAnsi="Arial"/>
          <w:kern w:val="28"/>
          <w:sz w:val="24"/>
          <w:szCs w:val="24"/>
          <w:lang w:eastAsia="ru-RU"/>
        </w:rPr>
      </w:pPr>
    </w:p>
    <w:p w:rsidR="00EA5C13" w:rsidRPr="00205B53" w:rsidRDefault="00EA5C13" w:rsidP="00205B53">
      <w:pPr>
        <w:spacing w:before="240" w:after="60" w:line="240" w:lineRule="auto"/>
        <w:ind w:firstLine="708"/>
        <w:jc w:val="both"/>
        <w:outlineLvl w:val="0"/>
        <w:rPr>
          <w:rFonts w:ascii="Arial" w:hAnsi="Arial"/>
          <w:kern w:val="28"/>
          <w:sz w:val="24"/>
          <w:szCs w:val="24"/>
          <w:lang w:eastAsia="ru-RU"/>
        </w:rPr>
      </w:pPr>
    </w:p>
    <w:p w:rsidR="00EA5C13" w:rsidRPr="00E3543E" w:rsidRDefault="00EA5C13" w:rsidP="00E3543E">
      <w:pPr>
        <w:tabs>
          <w:tab w:val="left" w:pos="1215"/>
        </w:tabs>
      </w:pPr>
    </w:p>
    <w:sectPr w:rsidR="00EA5C13" w:rsidRPr="00E3543E" w:rsidSect="00F06C2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38" w:rsidRDefault="00586E38">
      <w:pPr>
        <w:spacing w:after="0" w:line="240" w:lineRule="auto"/>
      </w:pPr>
      <w:r>
        <w:separator/>
      </w:r>
    </w:p>
  </w:endnote>
  <w:endnote w:type="continuationSeparator" w:id="0">
    <w:p w:rsidR="00586E38" w:rsidRDefault="00586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3E" w:rsidRDefault="00F734E7">
    <w:pPr>
      <w:pStyle w:val="11"/>
      <w:rPr>
        <w:rStyle w:val="12"/>
      </w:rPr>
    </w:pPr>
    <w:r>
      <w:rPr>
        <w:rStyle w:val="12"/>
      </w:rPr>
      <w:fldChar w:fldCharType="begin"/>
    </w:r>
    <w:r w:rsidR="00E3543E">
      <w:rPr>
        <w:rStyle w:val="12"/>
      </w:rPr>
      <w:instrText xml:space="preserve">PAGE  </w:instrText>
    </w:r>
    <w:r>
      <w:rPr>
        <w:rStyle w:val="12"/>
      </w:rPr>
      <w:fldChar w:fldCharType="separate"/>
    </w:r>
    <w:r w:rsidR="00E3543E">
      <w:rPr>
        <w:rStyle w:val="12"/>
      </w:rPr>
      <w:t>#</w:t>
    </w:r>
    <w:r>
      <w:rPr>
        <w:rStyle w:val="12"/>
      </w:rPr>
      <w:fldChar w:fldCharType="end"/>
    </w:r>
  </w:p>
  <w:p w:rsidR="00E3543E" w:rsidRDefault="00E3543E">
    <w:pPr>
      <w:pStyle w:val="11"/>
      <w:ind w:right="360"/>
      <w:rPr>
        <w:rStyle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3E" w:rsidRDefault="00E3543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3E" w:rsidRDefault="00E3543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13" w:rsidRDefault="00F734E7">
    <w:pPr>
      <w:pStyle w:val="11"/>
      <w:rPr>
        <w:rStyle w:val="12"/>
      </w:rPr>
    </w:pPr>
    <w:r>
      <w:rPr>
        <w:rStyle w:val="12"/>
      </w:rPr>
      <w:fldChar w:fldCharType="begin"/>
    </w:r>
    <w:r w:rsidR="00EA5C13">
      <w:rPr>
        <w:rStyle w:val="12"/>
      </w:rPr>
      <w:instrText xml:space="preserve">PAGE  </w:instrText>
    </w:r>
    <w:r>
      <w:rPr>
        <w:rStyle w:val="12"/>
      </w:rPr>
      <w:fldChar w:fldCharType="separate"/>
    </w:r>
    <w:r w:rsidR="00EA5C13">
      <w:rPr>
        <w:rStyle w:val="12"/>
      </w:rPr>
      <w:t>#</w:t>
    </w:r>
    <w:r>
      <w:rPr>
        <w:rStyle w:val="12"/>
      </w:rPr>
      <w:fldChar w:fldCharType="end"/>
    </w:r>
  </w:p>
  <w:p w:rsidR="00EA5C13" w:rsidRDefault="00EA5C13">
    <w:pPr>
      <w:pStyle w:val="11"/>
      <w:ind w:right="360"/>
      <w:rPr>
        <w:rStyle w:val="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CC" w:rsidRDefault="00DF64C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CC" w:rsidRDefault="00DF64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38" w:rsidRDefault="00586E38">
      <w:pPr>
        <w:spacing w:after="0" w:line="240" w:lineRule="auto"/>
      </w:pPr>
      <w:r>
        <w:separator/>
      </w:r>
    </w:p>
  </w:footnote>
  <w:footnote w:type="continuationSeparator" w:id="0">
    <w:p w:rsidR="00586E38" w:rsidRDefault="00586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3E" w:rsidRDefault="00E354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3E" w:rsidRDefault="00E3543E">
    <w:pPr>
      <w:pStyle w:val="2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3E" w:rsidRDefault="00E3543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CC" w:rsidRDefault="00DF64C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13" w:rsidRDefault="00EA5C13">
    <w:pPr>
      <w:pStyle w:val="2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CC" w:rsidRDefault="00DF64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nsid w:val="02354B47"/>
    <w:multiLevelType w:val="hybridMultilevel"/>
    <w:tmpl w:val="344E05AC"/>
    <w:lvl w:ilvl="0" w:tplc="07E8A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5255"/>
    <w:multiLevelType w:val="multilevel"/>
    <w:tmpl w:val="A5181E54"/>
    <w:lvl w:ilvl="0">
      <w:start w:val="3"/>
      <w:numFmt w:val="decimal"/>
      <w:lvlText w:val="%1."/>
      <w:lvlJc w:val="left"/>
      <w:pPr>
        <w:ind w:left="360" w:hanging="360"/>
      </w:pPr>
      <w:rPr>
        <w:rFonts w:cs="Times New Roman" w:hint="default"/>
      </w:rPr>
    </w:lvl>
    <w:lvl w:ilvl="1">
      <w:start w:val="1"/>
      <w:numFmt w:val="decimal"/>
      <w:lvlText w:val="%1.%2."/>
      <w:lvlJc w:val="left"/>
      <w:pPr>
        <w:ind w:left="1286" w:hanging="36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3">
    <w:nsid w:val="1B012A98"/>
    <w:multiLevelType w:val="multilevel"/>
    <w:tmpl w:val="ADC6113A"/>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A805613"/>
    <w:multiLevelType w:val="hybridMultilevel"/>
    <w:tmpl w:val="35960AE6"/>
    <w:lvl w:ilvl="0" w:tplc="0419000F">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547387"/>
    <w:multiLevelType w:val="hybridMultilevel"/>
    <w:tmpl w:val="C83A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99A"/>
    <w:multiLevelType w:val="hybridMultilevel"/>
    <w:tmpl w:val="3A8A2422"/>
    <w:lvl w:ilvl="0" w:tplc="EFEA62E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37562C"/>
    <w:multiLevelType w:val="multilevel"/>
    <w:tmpl w:val="282CA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B53"/>
    <w:rsid w:val="0002722D"/>
    <w:rsid w:val="00075A58"/>
    <w:rsid w:val="000A2F9F"/>
    <w:rsid w:val="000A6B6E"/>
    <w:rsid w:val="001124AE"/>
    <w:rsid w:val="00161267"/>
    <w:rsid w:val="00170916"/>
    <w:rsid w:val="00173D58"/>
    <w:rsid w:val="00183438"/>
    <w:rsid w:val="001F4094"/>
    <w:rsid w:val="00205B53"/>
    <w:rsid w:val="002115DC"/>
    <w:rsid w:val="00237227"/>
    <w:rsid w:val="002861A3"/>
    <w:rsid w:val="002A5A9B"/>
    <w:rsid w:val="002D6F3E"/>
    <w:rsid w:val="00310856"/>
    <w:rsid w:val="003B62D1"/>
    <w:rsid w:val="003F7677"/>
    <w:rsid w:val="00401DC5"/>
    <w:rsid w:val="00426797"/>
    <w:rsid w:val="004A23EF"/>
    <w:rsid w:val="004C1A1E"/>
    <w:rsid w:val="00503F16"/>
    <w:rsid w:val="005423DF"/>
    <w:rsid w:val="00553926"/>
    <w:rsid w:val="00586E38"/>
    <w:rsid w:val="0059530C"/>
    <w:rsid w:val="00596816"/>
    <w:rsid w:val="005A4BCF"/>
    <w:rsid w:val="005A6657"/>
    <w:rsid w:val="005E0B0C"/>
    <w:rsid w:val="00667C29"/>
    <w:rsid w:val="006E6C9D"/>
    <w:rsid w:val="006E7806"/>
    <w:rsid w:val="00752D41"/>
    <w:rsid w:val="00762B58"/>
    <w:rsid w:val="007D4EAE"/>
    <w:rsid w:val="007E5B4E"/>
    <w:rsid w:val="00827111"/>
    <w:rsid w:val="008C4245"/>
    <w:rsid w:val="00913BCF"/>
    <w:rsid w:val="00956F26"/>
    <w:rsid w:val="009738C5"/>
    <w:rsid w:val="009C02A4"/>
    <w:rsid w:val="00A06B49"/>
    <w:rsid w:val="00AF59DE"/>
    <w:rsid w:val="00BE50DC"/>
    <w:rsid w:val="00BF0954"/>
    <w:rsid w:val="00C510D4"/>
    <w:rsid w:val="00CE41FA"/>
    <w:rsid w:val="00D22B63"/>
    <w:rsid w:val="00DC5FE4"/>
    <w:rsid w:val="00DF64CC"/>
    <w:rsid w:val="00E3543E"/>
    <w:rsid w:val="00E65FD4"/>
    <w:rsid w:val="00EA4113"/>
    <w:rsid w:val="00EA4EC0"/>
    <w:rsid w:val="00EA5C13"/>
    <w:rsid w:val="00EA7AC0"/>
    <w:rsid w:val="00EB025A"/>
    <w:rsid w:val="00EF00E0"/>
    <w:rsid w:val="00F01D6C"/>
    <w:rsid w:val="00F06C2D"/>
    <w:rsid w:val="00F4055A"/>
    <w:rsid w:val="00F6354E"/>
    <w:rsid w:val="00F734E7"/>
    <w:rsid w:val="00F92260"/>
    <w:rsid w:val="00FB577B"/>
    <w:rsid w:val="00FE26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Simple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60"/>
    <w:pPr>
      <w:spacing w:after="160" w:line="259" w:lineRule="auto"/>
    </w:pPr>
    <w:rPr>
      <w:sz w:val="22"/>
      <w:szCs w:val="22"/>
      <w:lang w:eastAsia="en-US"/>
    </w:rPr>
  </w:style>
  <w:style w:type="paragraph" w:styleId="1">
    <w:name w:val="heading 1"/>
    <w:basedOn w:val="a"/>
    <w:link w:val="10"/>
    <w:uiPriority w:val="99"/>
    <w:qFormat/>
    <w:locked/>
    <w:rsid w:val="00E354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ижний колонтитул1"/>
    <w:basedOn w:val="a"/>
    <w:uiPriority w:val="99"/>
    <w:rsid w:val="00205B53"/>
    <w:pPr>
      <w:tabs>
        <w:tab w:val="center" w:pos="4677"/>
        <w:tab w:val="right" w:pos="9355"/>
      </w:tabs>
      <w:suppressAutoHyphens/>
      <w:spacing w:after="0" w:line="240" w:lineRule="auto"/>
    </w:pPr>
    <w:rPr>
      <w:rFonts w:ascii="Times New Roman" w:eastAsia="Times New Roman" w:hAnsi="Times New Roman"/>
      <w:sz w:val="24"/>
      <w:szCs w:val="20"/>
      <w:lang w:eastAsia="ru-RU"/>
    </w:rPr>
  </w:style>
  <w:style w:type="paragraph" w:customStyle="1" w:styleId="21">
    <w:name w:val="Основной текст с отступом 21"/>
    <w:basedOn w:val="a"/>
    <w:uiPriority w:val="99"/>
    <w:rsid w:val="00205B53"/>
    <w:pPr>
      <w:suppressAutoHyphens/>
      <w:spacing w:after="120" w:line="480" w:lineRule="auto"/>
      <w:ind w:left="283"/>
    </w:pPr>
    <w:rPr>
      <w:rFonts w:ascii="Times New Roman" w:eastAsia="Times New Roman" w:hAnsi="Times New Roman"/>
      <w:sz w:val="24"/>
      <w:szCs w:val="20"/>
      <w:lang w:eastAsia="ru-RU"/>
    </w:rPr>
  </w:style>
  <w:style w:type="character" w:customStyle="1" w:styleId="12">
    <w:name w:val="Номер страницы1"/>
    <w:uiPriority w:val="99"/>
    <w:rsid w:val="00205B53"/>
    <w:rPr>
      <w:sz w:val="24"/>
    </w:rPr>
  </w:style>
  <w:style w:type="character" w:customStyle="1" w:styleId="apple-converted-space">
    <w:name w:val="apple-converted-space"/>
    <w:basedOn w:val="a0"/>
    <w:uiPriority w:val="99"/>
    <w:rsid w:val="005A6657"/>
    <w:rPr>
      <w:rFonts w:cs="Times New Roman"/>
    </w:rPr>
  </w:style>
  <w:style w:type="character" w:styleId="a3">
    <w:name w:val="Hyperlink"/>
    <w:basedOn w:val="a0"/>
    <w:rsid w:val="005A6657"/>
    <w:rPr>
      <w:rFonts w:cs="Times New Roman"/>
      <w:color w:val="0000FF"/>
      <w:u w:val="single"/>
    </w:rPr>
  </w:style>
  <w:style w:type="character" w:customStyle="1" w:styleId="blk">
    <w:name w:val="blk"/>
    <w:basedOn w:val="a0"/>
    <w:uiPriority w:val="99"/>
    <w:rsid w:val="001F4094"/>
    <w:rPr>
      <w:rFonts w:cs="Times New Roman"/>
    </w:rPr>
  </w:style>
  <w:style w:type="paragraph" w:customStyle="1" w:styleId="ConsPlusNormal">
    <w:name w:val="ConsPlusNormal"/>
    <w:link w:val="ConsPlusNormal0"/>
    <w:uiPriority w:val="99"/>
    <w:qFormat/>
    <w:rsid w:val="003B62D1"/>
    <w:pPr>
      <w:suppressAutoHyphens/>
      <w:autoSpaceDE w:val="0"/>
      <w:ind w:firstLine="720"/>
    </w:pPr>
    <w:rPr>
      <w:rFonts w:ascii="Arial" w:eastAsia="Times New Roman" w:hAnsi="Arial" w:cs="Arial"/>
      <w:sz w:val="22"/>
      <w:szCs w:val="22"/>
      <w:lang w:eastAsia="zh-CN"/>
    </w:rPr>
  </w:style>
  <w:style w:type="character" w:customStyle="1" w:styleId="ConsPlusNormal0">
    <w:name w:val="ConsPlusNormal Знак"/>
    <w:link w:val="ConsPlusNormal"/>
    <w:uiPriority w:val="99"/>
    <w:locked/>
    <w:rsid w:val="003B62D1"/>
    <w:rPr>
      <w:rFonts w:ascii="Arial" w:eastAsia="Times New Roman" w:hAnsi="Arial" w:cs="Arial"/>
      <w:sz w:val="22"/>
      <w:szCs w:val="22"/>
      <w:lang w:eastAsia="zh-CN" w:bidi="ar-SA"/>
    </w:rPr>
  </w:style>
  <w:style w:type="character" w:customStyle="1" w:styleId="13">
    <w:name w:val="Основной шрифт абзаца1"/>
    <w:rsid w:val="00752D41"/>
    <w:rPr>
      <w:sz w:val="24"/>
    </w:rPr>
  </w:style>
  <w:style w:type="paragraph" w:styleId="a4">
    <w:name w:val="List Paragraph"/>
    <w:aliases w:val="Bullet List,FooterText,numbered"/>
    <w:basedOn w:val="a"/>
    <w:link w:val="a5"/>
    <w:uiPriority w:val="99"/>
    <w:qFormat/>
    <w:rsid w:val="00161267"/>
    <w:pPr>
      <w:suppressAutoHyphens/>
      <w:spacing w:after="0" w:line="240" w:lineRule="auto"/>
      <w:ind w:left="720"/>
      <w:contextualSpacing/>
      <w:jc w:val="both"/>
    </w:pPr>
    <w:rPr>
      <w:rFonts w:ascii="Times New Roman" w:eastAsia="Times New Roman" w:hAnsi="Times New Roman"/>
      <w:sz w:val="24"/>
      <w:szCs w:val="20"/>
      <w:lang/>
    </w:rPr>
  </w:style>
  <w:style w:type="character" w:customStyle="1" w:styleId="a5">
    <w:name w:val="Абзац списка Знак"/>
    <w:aliases w:val="Bullet List Знак,FooterText Знак,numbered Знак"/>
    <w:link w:val="a4"/>
    <w:uiPriority w:val="99"/>
    <w:qFormat/>
    <w:locked/>
    <w:rsid w:val="00161267"/>
    <w:rPr>
      <w:rFonts w:ascii="Times New Roman" w:eastAsia="Times New Roman" w:hAnsi="Times New Roman"/>
      <w:sz w:val="24"/>
    </w:rPr>
  </w:style>
  <w:style w:type="paragraph" w:styleId="a6">
    <w:name w:val="header"/>
    <w:basedOn w:val="a"/>
    <w:link w:val="a7"/>
    <w:uiPriority w:val="99"/>
    <w:unhideWhenUsed/>
    <w:rsid w:val="00DF64CC"/>
    <w:pPr>
      <w:tabs>
        <w:tab w:val="center" w:pos="4677"/>
        <w:tab w:val="right" w:pos="9355"/>
      </w:tabs>
    </w:pPr>
  </w:style>
  <w:style w:type="character" w:customStyle="1" w:styleId="a7">
    <w:name w:val="Верхний колонтитул Знак"/>
    <w:basedOn w:val="a0"/>
    <w:link w:val="a6"/>
    <w:uiPriority w:val="99"/>
    <w:rsid w:val="00DF64CC"/>
    <w:rPr>
      <w:sz w:val="22"/>
      <w:szCs w:val="22"/>
      <w:lang w:eastAsia="en-US"/>
    </w:rPr>
  </w:style>
  <w:style w:type="paragraph" w:styleId="a8">
    <w:name w:val="footer"/>
    <w:basedOn w:val="a"/>
    <w:link w:val="a9"/>
    <w:uiPriority w:val="99"/>
    <w:unhideWhenUsed/>
    <w:rsid w:val="00DF64CC"/>
    <w:pPr>
      <w:tabs>
        <w:tab w:val="center" w:pos="4677"/>
        <w:tab w:val="right" w:pos="9355"/>
      </w:tabs>
    </w:pPr>
  </w:style>
  <w:style w:type="character" w:customStyle="1" w:styleId="a9">
    <w:name w:val="Нижний колонтитул Знак"/>
    <w:basedOn w:val="a0"/>
    <w:link w:val="a8"/>
    <w:uiPriority w:val="99"/>
    <w:rsid w:val="00DF64CC"/>
    <w:rPr>
      <w:sz w:val="22"/>
      <w:szCs w:val="22"/>
      <w:lang w:eastAsia="en-US"/>
    </w:rPr>
  </w:style>
  <w:style w:type="character" w:customStyle="1" w:styleId="10">
    <w:name w:val="Заголовок 1 Знак"/>
    <w:basedOn w:val="a0"/>
    <w:link w:val="1"/>
    <w:uiPriority w:val="99"/>
    <w:rsid w:val="00E3543E"/>
    <w:rPr>
      <w:rFonts w:ascii="Times New Roman" w:eastAsia="Times New Roman" w:hAnsi="Times New Roman"/>
      <w:b/>
      <w:bCs/>
      <w:kern w:val="36"/>
      <w:sz w:val="48"/>
      <w:szCs w:val="48"/>
    </w:rPr>
  </w:style>
  <w:style w:type="paragraph" w:customStyle="1" w:styleId="aa">
    <w:name w:val="обычн БО"/>
    <w:basedOn w:val="a"/>
    <w:rsid w:val="00E3543E"/>
    <w:pPr>
      <w:widowControl w:val="0"/>
      <w:suppressAutoHyphens/>
      <w:spacing w:after="0" w:line="240" w:lineRule="auto"/>
      <w:jc w:val="both"/>
    </w:pPr>
    <w:rPr>
      <w:rFonts w:ascii="Arial" w:eastAsia="Times New Roman" w:hAnsi="Arial"/>
      <w:color w:val="000000"/>
      <w:sz w:val="24"/>
      <w:szCs w:val="20"/>
      <w:lang w:eastAsia="ar-SA"/>
    </w:rPr>
  </w:style>
  <w:style w:type="paragraph" w:styleId="ab">
    <w:name w:val="Body Text Indent"/>
    <w:basedOn w:val="a"/>
    <w:link w:val="ac"/>
    <w:rsid w:val="00E3543E"/>
    <w:pPr>
      <w:suppressAutoHyphens/>
      <w:spacing w:after="120" w:line="240" w:lineRule="auto"/>
      <w:ind w:left="283"/>
    </w:pPr>
    <w:rPr>
      <w:rFonts w:ascii="Times New Roman" w:eastAsia="Times New Roman" w:hAnsi="Times New Roman"/>
      <w:color w:val="000000"/>
      <w:sz w:val="24"/>
      <w:szCs w:val="20"/>
      <w:lang w:eastAsia="ar-SA"/>
    </w:rPr>
  </w:style>
  <w:style w:type="character" w:customStyle="1" w:styleId="ac">
    <w:name w:val="Основной текст с отступом Знак"/>
    <w:basedOn w:val="a0"/>
    <w:link w:val="ab"/>
    <w:rsid w:val="00E3543E"/>
    <w:rPr>
      <w:rFonts w:ascii="Times New Roman" w:eastAsia="Times New Roman" w:hAnsi="Times New Roman"/>
      <w:color w:val="000000"/>
      <w:sz w:val="24"/>
      <w:lang w:eastAsia="ar-SA"/>
    </w:rPr>
  </w:style>
  <w:style w:type="paragraph" w:customStyle="1" w:styleId="2">
    <w:name w:val="Обычный2"/>
    <w:rsid w:val="00E3543E"/>
    <w:pPr>
      <w:suppressAutoHyphens/>
    </w:pPr>
    <w:rPr>
      <w:rFonts w:ascii="Times New Roman" w:eastAsia="Times New Roman" w:hAnsi="Times New Roman"/>
      <w:color w:val="000000"/>
      <w:sz w:val="24"/>
    </w:rPr>
  </w:style>
  <w:style w:type="paragraph" w:customStyle="1" w:styleId="3">
    <w:name w:val="Обычный3"/>
    <w:rsid w:val="00E3543E"/>
    <w:pPr>
      <w:suppressAutoHyphens/>
    </w:pPr>
    <w:rPr>
      <w:rFonts w:ascii="Times New Roman" w:eastAsia="Times New Roman" w:hAnsi="Times New Roman"/>
      <w:color w:val="000000"/>
      <w:sz w:val="24"/>
    </w:rPr>
  </w:style>
  <w:style w:type="paragraph" w:customStyle="1" w:styleId="14">
    <w:name w:val="Обычный1"/>
    <w:qFormat/>
    <w:rsid w:val="00E3543E"/>
    <w:pPr>
      <w:suppressAutoHyphens/>
    </w:pPr>
    <w:rPr>
      <w:rFonts w:ascii="Times New Roman" w:eastAsia="Times New Roman" w:hAnsi="Times New Roman"/>
      <w:color w:val="000000"/>
      <w:sz w:val="24"/>
    </w:rPr>
  </w:style>
  <w:style w:type="character" w:styleId="ad">
    <w:name w:val="line number"/>
    <w:basedOn w:val="a0"/>
    <w:semiHidden/>
    <w:rsid w:val="00E3543E"/>
  </w:style>
  <w:style w:type="character" w:styleId="ae">
    <w:name w:val="page number"/>
    <w:basedOn w:val="a0"/>
    <w:rsid w:val="00E3543E"/>
  </w:style>
  <w:style w:type="character" w:customStyle="1" w:styleId="labelbodytext11">
    <w:name w:val="label_body_text_11"/>
    <w:rsid w:val="00E3543E"/>
    <w:rPr>
      <w:color w:val="0000FF"/>
      <w:sz w:val="20"/>
    </w:rPr>
  </w:style>
  <w:style w:type="table" w:styleId="15">
    <w:name w:val="Table Simple 1"/>
    <w:basedOn w:val="a1"/>
    <w:rsid w:val="00E3543E"/>
    <w:pPr>
      <w:spacing w:after="200" w:line="276" w:lineRule="auto"/>
    </w:pPr>
    <w:rPr>
      <w:rFonts w:ascii="Times New Roman" w:eastAsia="Times New Roman" w:hAnsi="Times New Roman"/>
      <w:color w:val="000000"/>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E3543E"/>
    <w:pPr>
      <w:suppressAutoHyphens/>
      <w:spacing w:after="0" w:line="240" w:lineRule="auto"/>
    </w:pPr>
    <w:rPr>
      <w:rFonts w:ascii="Tahoma" w:eastAsia="Times New Roman" w:hAnsi="Tahoma" w:cs="Tahoma"/>
      <w:color w:val="000000"/>
      <w:sz w:val="16"/>
      <w:szCs w:val="16"/>
      <w:lang w:eastAsia="ar-SA"/>
    </w:rPr>
  </w:style>
  <w:style w:type="character" w:customStyle="1" w:styleId="af0">
    <w:name w:val="Текст выноски Знак"/>
    <w:basedOn w:val="a0"/>
    <w:link w:val="af"/>
    <w:uiPriority w:val="99"/>
    <w:semiHidden/>
    <w:rsid w:val="00E3543E"/>
    <w:rPr>
      <w:rFonts w:ascii="Tahoma" w:eastAsia="Times New Roman" w:hAnsi="Tahoma" w:cs="Tahoma"/>
      <w:color w:val="000000"/>
      <w:sz w:val="16"/>
      <w:szCs w:val="16"/>
      <w:lang w:eastAsia="ar-SA"/>
    </w:rPr>
  </w:style>
  <w:style w:type="character" w:customStyle="1" w:styleId="wmi-callto">
    <w:name w:val="wmi-callto"/>
    <w:basedOn w:val="a0"/>
    <w:rsid w:val="009C02A4"/>
  </w:style>
</w:styles>
</file>

<file path=word/webSettings.xml><?xml version="1.0" encoding="utf-8"?>
<w:webSettings xmlns:r="http://schemas.openxmlformats.org/officeDocument/2006/relationships" xmlns:w="http://schemas.openxmlformats.org/wordprocessingml/2006/main">
  <w:divs>
    <w:div w:id="443572405">
      <w:bodyDiv w:val="1"/>
      <w:marLeft w:val="0"/>
      <w:marRight w:val="0"/>
      <w:marTop w:val="0"/>
      <w:marBottom w:val="0"/>
      <w:divBdr>
        <w:top w:val="none" w:sz="0" w:space="0" w:color="auto"/>
        <w:left w:val="none" w:sz="0" w:space="0" w:color="auto"/>
        <w:bottom w:val="none" w:sz="0" w:space="0" w:color="auto"/>
        <w:right w:val="none" w:sz="0" w:space="0" w:color="auto"/>
      </w:divBdr>
      <w:divsChild>
        <w:div w:id="38358080">
          <w:marLeft w:val="0"/>
          <w:marRight w:val="0"/>
          <w:marTop w:val="0"/>
          <w:marBottom w:val="0"/>
          <w:divBdr>
            <w:top w:val="none" w:sz="0" w:space="0" w:color="auto"/>
            <w:left w:val="none" w:sz="0" w:space="0" w:color="auto"/>
            <w:bottom w:val="none" w:sz="0" w:space="0" w:color="auto"/>
            <w:right w:val="none" w:sz="0" w:space="0" w:color="auto"/>
          </w:divBdr>
          <w:divsChild>
            <w:div w:id="216208882">
              <w:marLeft w:val="0"/>
              <w:marRight w:val="0"/>
              <w:marTop w:val="0"/>
              <w:marBottom w:val="0"/>
              <w:divBdr>
                <w:top w:val="none" w:sz="0" w:space="0" w:color="auto"/>
                <w:left w:val="none" w:sz="0" w:space="0" w:color="auto"/>
                <w:bottom w:val="none" w:sz="0" w:space="0" w:color="auto"/>
                <w:right w:val="none" w:sz="0" w:space="0" w:color="auto"/>
              </w:divBdr>
            </w:div>
          </w:divsChild>
        </w:div>
        <w:div w:id="1600748640">
          <w:marLeft w:val="0"/>
          <w:marRight w:val="0"/>
          <w:marTop w:val="0"/>
          <w:marBottom w:val="0"/>
          <w:divBdr>
            <w:top w:val="none" w:sz="0" w:space="0" w:color="auto"/>
            <w:left w:val="none" w:sz="0" w:space="0" w:color="auto"/>
            <w:bottom w:val="none" w:sz="0" w:space="0" w:color="auto"/>
            <w:right w:val="none" w:sz="0" w:space="0" w:color="auto"/>
          </w:divBdr>
        </w:div>
      </w:divsChild>
    </w:div>
    <w:div w:id="1131242248">
      <w:marLeft w:val="0"/>
      <w:marRight w:val="0"/>
      <w:marTop w:val="0"/>
      <w:marBottom w:val="0"/>
      <w:divBdr>
        <w:top w:val="none" w:sz="0" w:space="0" w:color="auto"/>
        <w:left w:val="none" w:sz="0" w:space="0" w:color="auto"/>
        <w:bottom w:val="none" w:sz="0" w:space="0" w:color="auto"/>
        <w:right w:val="none" w:sz="0" w:space="0" w:color="auto"/>
      </w:divBdr>
      <w:divsChild>
        <w:div w:id="1131242249">
          <w:marLeft w:val="0"/>
          <w:marRight w:val="0"/>
          <w:marTop w:val="120"/>
          <w:marBottom w:val="96"/>
          <w:divBdr>
            <w:top w:val="none" w:sz="0" w:space="0" w:color="auto"/>
            <w:left w:val="single" w:sz="24" w:space="0" w:color="CED3F1"/>
            <w:bottom w:val="none" w:sz="0" w:space="0" w:color="auto"/>
            <w:right w:val="none" w:sz="0" w:space="0" w:color="auto"/>
          </w:divBdr>
        </w:div>
        <w:div w:id="113124225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21</Pages>
  <Words>7545</Words>
  <Characters>43010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2021-06-04T06:36:00Z</dcterms:created>
  <dcterms:modified xsi:type="dcterms:W3CDTF">2021-08-11T23:22:00Z</dcterms:modified>
</cp:coreProperties>
</file>