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CD" w:rsidRDefault="00144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ИЗБИРАТЕЛЬНАЯ КОМИССИЯ СЕЛЬСКОГО ПОСЕЛЕНИЯ "МАРГУЦЕКСКОЕ"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МУНИЦИПАЛЬНОГО РАЙОНА "ГОРОД КРАСНОКАМЕНСК И КРАСНОКАМЕНСКИЙ РАЙОН" ЗАБАЙКАЛЬСКОГО КРАЯ</w:t>
      </w:r>
    </w:p>
    <w:p w:rsidR="000049CD" w:rsidRDefault="00004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49CD" w:rsidRDefault="000049CD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49CD" w:rsidRDefault="001443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049CD" w:rsidRDefault="000049C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049CD" w:rsidRDefault="0014436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"25" июня 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                                                                                № 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49CD" w:rsidRDefault="00144365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количестве подписей избирателей, представляемых кандидатом </w:t>
      </w:r>
    </w:p>
    <w:p w:rsidR="000049CD" w:rsidRDefault="00144365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депутаты Совета сельского поселения «Маргуцекское»</w:t>
      </w:r>
    </w:p>
    <w:p w:rsidR="000049CD" w:rsidRDefault="00144365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>в избирательную комиссию для регистрации</w:t>
      </w:r>
    </w:p>
    <w:p w:rsidR="000049CD" w:rsidRDefault="00004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049CD" w:rsidRDefault="001443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</w:t>
      </w:r>
      <w:r>
        <w:rPr>
          <w:rFonts w:ascii="Times New Roman" w:eastAsia="Times New Roman" w:hAnsi="Times New Roman" w:cs="Times New Roman"/>
          <w:sz w:val="28"/>
        </w:rPr>
        <w:t xml:space="preserve">ствии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 статьей 46 Закона Забайкальского края «О муниципальных выборах в Забайкальском крае», избирательная комиссия сельского поселения </w:t>
      </w:r>
      <w:r>
        <w:rPr>
          <w:rFonts w:ascii="Times New Roman" w:eastAsia="Times New Roman" w:hAnsi="Times New Roman" w:cs="Times New Roman"/>
          <w:sz w:val="28"/>
        </w:rPr>
        <w:t>«Маргуцекское»</w:t>
      </w:r>
    </w:p>
    <w:p w:rsidR="000049CD" w:rsidRDefault="000049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49CD" w:rsidRDefault="00144365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0049CD" w:rsidRDefault="000049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49CD" w:rsidRDefault="00144365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Определить, что для регистрации кандидата в депутаты Совета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</w:rPr>
        <w:t>«Маргуцекское</w:t>
      </w:r>
      <w:r>
        <w:rPr>
          <w:rFonts w:ascii="Times New Roman" w:eastAsia="Times New Roman" w:hAnsi="Times New Roman" w:cs="Times New Roman"/>
          <w:sz w:val="28"/>
        </w:rPr>
        <w:t>» на основании подписей избирателей, необходимо представить не менее 10 (десяти) и не более 14 (подписей) достоверных и действительных подписей избирателей.</w:t>
      </w:r>
    </w:p>
    <w:p w:rsidR="000049CD" w:rsidRPr="00144365" w:rsidRDefault="00144365" w:rsidP="00144365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Обнародовать данное постановление путем размещения на информационном </w:t>
      </w:r>
      <w:r w:rsidRPr="00144365">
        <w:rPr>
          <w:rFonts w:ascii="Times New Roman" w:eastAsia="Times New Roman" w:hAnsi="Times New Roman" w:cs="Times New Roman"/>
          <w:sz w:val="28"/>
        </w:rPr>
        <w:t xml:space="preserve">стенде администрации сельского поселения «Маргуцекское» </w:t>
      </w:r>
    </w:p>
    <w:p w:rsidR="000049CD" w:rsidRDefault="000049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49CD" w:rsidRDefault="0014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возложить на председателя комиссии Ю.И. Голобокову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049CD" w:rsidRDefault="00004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49CD" w:rsidRDefault="000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49CD" w:rsidRDefault="000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49CD" w:rsidRDefault="0014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0049CD" w:rsidRDefault="00144365">
      <w:p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</w:rPr>
        <w:t>Ю.И. Голобокова</w:t>
      </w:r>
    </w:p>
    <w:p w:rsidR="000049CD" w:rsidRDefault="00144365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</w:t>
      </w:r>
    </w:p>
    <w:p w:rsidR="000049CD" w:rsidRDefault="0014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Секретарь</w:t>
      </w:r>
    </w:p>
    <w:p w:rsidR="000049CD" w:rsidRDefault="00144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В.А. Козырева</w:t>
      </w:r>
    </w:p>
    <w:p w:rsidR="000049CD" w:rsidRDefault="0014436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</w:p>
    <w:sectPr w:rsidR="000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6B5"/>
    <w:multiLevelType w:val="multilevel"/>
    <w:tmpl w:val="D396D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9CD"/>
    <w:rsid w:val="000049CD"/>
    <w:rsid w:val="001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cp:lastPrinted>2021-07-03T07:52:00Z</cp:lastPrinted>
  <dcterms:created xsi:type="dcterms:W3CDTF">2021-07-03T07:49:00Z</dcterms:created>
  <dcterms:modified xsi:type="dcterms:W3CDTF">2021-07-03T07:54:00Z</dcterms:modified>
</cp:coreProperties>
</file>