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50" w:rsidRDefault="00836750" w:rsidP="00BB5A6E">
      <w:pPr>
        <w:jc w:val="center"/>
        <w:rPr>
          <w:b/>
          <w:sz w:val="28"/>
          <w:szCs w:val="28"/>
        </w:rPr>
      </w:pPr>
      <w:r>
        <w:rPr>
          <w:b/>
          <w:sz w:val="28"/>
          <w:szCs w:val="28"/>
        </w:rPr>
        <w:t>РОССИЙСКАЯ ФЕДЕРАЦИЯ</w:t>
      </w:r>
    </w:p>
    <w:p w:rsidR="00836750" w:rsidRDefault="00836750" w:rsidP="00BB5A6E">
      <w:pPr>
        <w:jc w:val="center"/>
        <w:rPr>
          <w:b/>
          <w:sz w:val="28"/>
          <w:szCs w:val="28"/>
        </w:rPr>
      </w:pPr>
    </w:p>
    <w:p w:rsidR="00836750" w:rsidRDefault="00836750" w:rsidP="00BB5A6E">
      <w:pPr>
        <w:jc w:val="center"/>
        <w:rPr>
          <w:b/>
          <w:sz w:val="28"/>
          <w:szCs w:val="28"/>
        </w:rPr>
      </w:pPr>
      <w:r>
        <w:rPr>
          <w:b/>
          <w:sz w:val="28"/>
          <w:szCs w:val="28"/>
        </w:rPr>
        <w:t>АДМИНИСТРАЦИЯ СЕЛЬСКОГО ПОСЕЛЕНИЯ «МАРГУЦЕКСКОЕ» МУНИЦИПАЛЬНОГО РАЙОНА «ГОРОД КРАСНОКАМЕНСК И КРАСНОКАМЕНСКИЙ РАЙОН» ЗАБАЙКАЛЬСКОГО КРАЯ</w:t>
      </w:r>
    </w:p>
    <w:p w:rsidR="00CB4AEC" w:rsidRDefault="00CB4AEC" w:rsidP="00BB5A6E">
      <w:pPr>
        <w:jc w:val="center"/>
        <w:rPr>
          <w:b/>
          <w:sz w:val="28"/>
          <w:szCs w:val="28"/>
        </w:rPr>
      </w:pPr>
    </w:p>
    <w:p w:rsidR="00BB5A6E" w:rsidRDefault="00BB5A6E" w:rsidP="00BB5A6E">
      <w:pPr>
        <w:jc w:val="center"/>
        <w:rPr>
          <w:b/>
          <w:sz w:val="28"/>
          <w:szCs w:val="28"/>
        </w:rPr>
      </w:pPr>
      <w:r>
        <w:rPr>
          <w:b/>
          <w:sz w:val="28"/>
          <w:szCs w:val="28"/>
        </w:rPr>
        <w:t>ПРОЕКТ</w:t>
      </w:r>
    </w:p>
    <w:p w:rsidR="00BB5A6E" w:rsidRDefault="00BB5A6E" w:rsidP="00BB5A6E">
      <w:pPr>
        <w:jc w:val="center"/>
        <w:rPr>
          <w:b/>
          <w:sz w:val="28"/>
          <w:szCs w:val="28"/>
        </w:rPr>
      </w:pPr>
    </w:p>
    <w:p w:rsidR="00836750" w:rsidRDefault="00836750" w:rsidP="00CB4AEC">
      <w:pPr>
        <w:jc w:val="center"/>
        <w:rPr>
          <w:sz w:val="28"/>
          <w:szCs w:val="28"/>
        </w:rPr>
      </w:pPr>
      <w:r>
        <w:rPr>
          <w:b/>
          <w:sz w:val="28"/>
          <w:szCs w:val="28"/>
        </w:rPr>
        <w:t>ПОСТАНОВЛЕНИЕ</w:t>
      </w:r>
    </w:p>
    <w:p w:rsidR="00836750" w:rsidRDefault="00836750" w:rsidP="00CB4AEC">
      <w:pPr>
        <w:jc w:val="center"/>
        <w:rPr>
          <w:sz w:val="28"/>
          <w:szCs w:val="28"/>
        </w:rPr>
      </w:pPr>
      <w:r>
        <w:rPr>
          <w:sz w:val="28"/>
          <w:szCs w:val="28"/>
        </w:rPr>
        <w:t>с. Маргуцек</w:t>
      </w:r>
    </w:p>
    <w:p w:rsidR="00836750" w:rsidRDefault="00836750" w:rsidP="00836750">
      <w:pPr>
        <w:jc w:val="both"/>
        <w:rPr>
          <w:sz w:val="28"/>
          <w:szCs w:val="28"/>
        </w:rPr>
      </w:pPr>
    </w:p>
    <w:p w:rsidR="00836750" w:rsidRDefault="00BB5A6E" w:rsidP="00836750">
      <w:pPr>
        <w:jc w:val="both"/>
        <w:rPr>
          <w:sz w:val="28"/>
          <w:szCs w:val="28"/>
        </w:rPr>
      </w:pPr>
      <w:r>
        <w:rPr>
          <w:sz w:val="28"/>
          <w:szCs w:val="28"/>
        </w:rPr>
        <w:t>от «___»________ 2022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w:t>
      </w:r>
    </w:p>
    <w:p w:rsidR="008203CF" w:rsidRPr="006041EC" w:rsidRDefault="008203CF" w:rsidP="00BF1D86">
      <w:pPr>
        <w:ind w:left="400"/>
        <w:jc w:val="center"/>
        <w:rPr>
          <w:sz w:val="28"/>
          <w:szCs w:val="28"/>
        </w:rPr>
      </w:pPr>
    </w:p>
    <w:tbl>
      <w:tblPr>
        <w:tblW w:w="0" w:type="auto"/>
        <w:tblLook w:val="01E0"/>
      </w:tblPr>
      <w:tblGrid>
        <w:gridCol w:w="9468"/>
      </w:tblGrid>
      <w:tr w:rsidR="008203CF" w:rsidRPr="006041EC" w:rsidTr="00836750">
        <w:tc>
          <w:tcPr>
            <w:tcW w:w="9468" w:type="dxa"/>
            <w:hideMark/>
          </w:tcPr>
          <w:p w:rsidR="008203CF" w:rsidRPr="006041EC" w:rsidRDefault="008203CF" w:rsidP="00836750">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836750">
              <w:rPr>
                <w:b/>
                <w:sz w:val="28"/>
                <w:szCs w:val="28"/>
              </w:rPr>
              <w:t>сельского поселения «Маргуцекское</w:t>
            </w:r>
            <w:r w:rsidRPr="006041EC">
              <w:rPr>
                <w:b/>
                <w:sz w:val="28"/>
                <w:szCs w:val="28"/>
              </w:rPr>
              <w:t xml:space="preserve">» </w:t>
            </w:r>
            <w:r w:rsidR="00836750">
              <w:rPr>
                <w:b/>
                <w:sz w:val="28"/>
                <w:szCs w:val="28"/>
              </w:rPr>
              <w:t>муниципального района «Город Краснокаменск и Краснокаменский район» Забайкальского края</w:t>
            </w:r>
            <w:r w:rsidRPr="006041EC">
              <w:rPr>
                <w:b/>
                <w:sz w:val="28"/>
                <w:szCs w:val="28"/>
              </w:rPr>
              <w:t xml:space="preserve"> </w:t>
            </w:r>
            <w:r w:rsidR="00AE1E12">
              <w:rPr>
                <w:b/>
                <w:sz w:val="28"/>
                <w:szCs w:val="28"/>
              </w:rPr>
              <w:t xml:space="preserve">на </w:t>
            </w:r>
            <w:r w:rsidRPr="006041EC">
              <w:rPr>
                <w:b/>
                <w:sz w:val="28"/>
                <w:szCs w:val="28"/>
              </w:rPr>
              <w:t>20</w:t>
            </w:r>
            <w:r w:rsidR="007F790C" w:rsidRPr="006041EC">
              <w:rPr>
                <w:b/>
                <w:sz w:val="28"/>
                <w:szCs w:val="28"/>
              </w:rPr>
              <w:t>2</w:t>
            </w:r>
            <w:r w:rsidR="00AE1E12">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836750" w:rsidRDefault="008203CF" w:rsidP="00836750">
      <w:pPr>
        <w:ind w:right="-81" w:firstLine="709"/>
        <w:jc w:val="both"/>
        <w:rPr>
          <w:sz w:val="28"/>
          <w:szCs w:val="28"/>
        </w:rPr>
      </w:pPr>
      <w:proofErr w:type="gramStart"/>
      <w:r w:rsidRPr="006041EC">
        <w:rPr>
          <w:sz w:val="28"/>
          <w:szCs w:val="28"/>
        </w:rPr>
        <w:t xml:space="preserve">В соответствии </w:t>
      </w:r>
      <w:r w:rsidR="00E2356D" w:rsidRPr="006041EC">
        <w:rPr>
          <w:sz w:val="28"/>
          <w:szCs w:val="28"/>
          <w:shd w:val="clear" w:color="auto" w:fill="FFFFFF"/>
        </w:rPr>
        <w:t>Федеральн</w:t>
      </w:r>
      <w:r w:rsidR="00BF5EA0" w:rsidRPr="006041EC">
        <w:rPr>
          <w:sz w:val="28"/>
          <w:szCs w:val="28"/>
          <w:shd w:val="clear" w:color="auto" w:fill="FFFFFF"/>
        </w:rPr>
        <w:t>ым</w:t>
      </w:r>
      <w:r w:rsidR="00E2356D" w:rsidRPr="006041EC">
        <w:rPr>
          <w:sz w:val="28"/>
          <w:szCs w:val="28"/>
          <w:shd w:val="clear" w:color="auto" w:fill="FFFFFF"/>
        </w:rPr>
        <w:t xml:space="preserve"> закон</w:t>
      </w:r>
      <w:r w:rsidR="00BF5EA0" w:rsidRPr="006041EC">
        <w:rPr>
          <w:sz w:val="28"/>
          <w:szCs w:val="28"/>
          <w:shd w:val="clear" w:color="auto" w:fill="FFFFFF"/>
        </w:rPr>
        <w:t>ом</w:t>
      </w:r>
      <w:r w:rsidR="00E2356D" w:rsidRPr="006041EC">
        <w:rPr>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sz w:val="28"/>
          <w:szCs w:val="28"/>
        </w:rPr>
        <w:t xml:space="preserve">, </w:t>
      </w:r>
      <w:r w:rsidR="00E2356D" w:rsidRPr="006041EC">
        <w:rPr>
          <w:sz w:val="28"/>
          <w:szCs w:val="28"/>
        </w:rPr>
        <w:t>Постановление</w:t>
      </w:r>
      <w:r w:rsidR="00BF5EA0" w:rsidRPr="006041EC">
        <w:rPr>
          <w:sz w:val="28"/>
          <w:szCs w:val="28"/>
        </w:rPr>
        <w:t>м</w:t>
      </w:r>
      <w:r w:rsidR="00E2356D" w:rsidRPr="006041EC">
        <w:rPr>
          <w:sz w:val="28"/>
          <w:szCs w:val="28"/>
        </w:rPr>
        <w:t xml:space="preserve"> Правительства РФ от 25 июня 2021 г. № 990 </w:t>
      </w:r>
      <w:r w:rsidR="00BF5EA0" w:rsidRPr="006041EC">
        <w:rPr>
          <w:sz w:val="28"/>
          <w:szCs w:val="28"/>
        </w:rPr>
        <w:t>«</w:t>
      </w:r>
      <w:r w:rsidR="00E2356D" w:rsidRPr="006041EC">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sz w:val="28"/>
          <w:szCs w:val="28"/>
        </w:rPr>
        <w:t>»</w:t>
      </w:r>
      <w:r w:rsidRPr="006041EC">
        <w:rPr>
          <w:sz w:val="28"/>
          <w:szCs w:val="28"/>
        </w:rPr>
        <w:t>,</w:t>
      </w:r>
      <w:r w:rsidR="004D6299" w:rsidRPr="006041EC">
        <w:rPr>
          <w:sz w:val="28"/>
          <w:szCs w:val="28"/>
        </w:rPr>
        <w:t xml:space="preserve"> </w:t>
      </w:r>
      <w:r w:rsidRPr="00836750">
        <w:rPr>
          <w:sz w:val="28"/>
          <w:szCs w:val="28"/>
        </w:rPr>
        <w:t>р</w:t>
      </w:r>
      <w:r w:rsidR="00836750" w:rsidRPr="00836750">
        <w:rPr>
          <w:sz w:val="28"/>
          <w:szCs w:val="28"/>
        </w:rPr>
        <w:t>уководствуясь Уставом сельского поселения «Маргуцекское</w:t>
      </w:r>
      <w:r w:rsidRPr="006041EC">
        <w:rPr>
          <w:sz w:val="28"/>
          <w:szCs w:val="28"/>
        </w:rPr>
        <w:t>»,</w:t>
      </w:r>
      <w:r w:rsidR="00836750">
        <w:rPr>
          <w:sz w:val="28"/>
          <w:szCs w:val="28"/>
        </w:rPr>
        <w:t xml:space="preserve"> а</w:t>
      </w:r>
      <w:r w:rsidR="00836750" w:rsidRPr="002C1EF8">
        <w:rPr>
          <w:sz w:val="28"/>
          <w:szCs w:val="28"/>
        </w:rPr>
        <w:t>дминистрация сельского поселения «Маргуцекское»</w:t>
      </w:r>
      <w:r w:rsidR="00836750" w:rsidRPr="002C1EF8">
        <w:rPr>
          <w:bCs/>
          <w:sz w:val="28"/>
          <w:szCs w:val="28"/>
        </w:rPr>
        <w:t xml:space="preserve"> муниципального района "Город Краснокаменск и Краснокаменский район</w:t>
      </w:r>
      <w:proofErr w:type="gramEnd"/>
      <w:r w:rsidR="00836750" w:rsidRPr="002C1EF8">
        <w:rPr>
          <w:bCs/>
          <w:sz w:val="28"/>
          <w:szCs w:val="28"/>
        </w:rPr>
        <w:t>" Забайкальского края</w:t>
      </w:r>
      <w:r w:rsidR="00836750" w:rsidRPr="002C1EF8">
        <w:rPr>
          <w:sz w:val="28"/>
          <w:szCs w:val="28"/>
        </w:rPr>
        <w:t>»,</w:t>
      </w:r>
    </w:p>
    <w:p w:rsidR="00836750" w:rsidRPr="002C1EF8" w:rsidRDefault="00836750" w:rsidP="00836750">
      <w:pPr>
        <w:ind w:right="-81" w:firstLine="709"/>
        <w:jc w:val="both"/>
        <w:rPr>
          <w:sz w:val="28"/>
          <w:szCs w:val="28"/>
        </w:rPr>
      </w:pPr>
    </w:p>
    <w:p w:rsidR="00BF5EA0" w:rsidRPr="006041EC" w:rsidRDefault="00836750" w:rsidP="00836750">
      <w:pPr>
        <w:ind w:firstLine="567"/>
        <w:jc w:val="both"/>
        <w:rPr>
          <w:sz w:val="28"/>
          <w:szCs w:val="28"/>
        </w:rPr>
      </w:pPr>
      <w:r w:rsidRPr="002C1EF8">
        <w:rPr>
          <w:b/>
          <w:sz w:val="28"/>
          <w:szCs w:val="28"/>
        </w:rPr>
        <w:t>ПОСТАНОВЛЯЕТ:</w:t>
      </w:r>
    </w:p>
    <w:p w:rsidR="008203CF" w:rsidRPr="006041EC" w:rsidRDefault="008203CF" w:rsidP="00BF1D86">
      <w:pPr>
        <w:autoSpaceDE w:val="0"/>
        <w:autoSpaceDN w:val="0"/>
        <w:adjustRightInd w:val="0"/>
        <w:jc w:val="both"/>
        <w:rPr>
          <w:b/>
          <w:sz w:val="28"/>
          <w:szCs w:val="28"/>
        </w:rPr>
      </w:pPr>
    </w:p>
    <w:p w:rsidR="008203CF"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836750">
        <w:rPr>
          <w:sz w:val="28"/>
          <w:szCs w:val="28"/>
        </w:rPr>
        <w:t>сельского поселения «Маргуцекское</w:t>
      </w:r>
      <w:r w:rsidRPr="006041EC">
        <w:rPr>
          <w:sz w:val="28"/>
          <w:szCs w:val="28"/>
        </w:rPr>
        <w:t>» на 20</w:t>
      </w:r>
      <w:r w:rsidR="007F790C" w:rsidRPr="006041EC">
        <w:rPr>
          <w:sz w:val="28"/>
          <w:szCs w:val="28"/>
        </w:rPr>
        <w:t>2</w:t>
      </w:r>
      <w:r w:rsidR="00AE1E12">
        <w:rPr>
          <w:sz w:val="28"/>
          <w:szCs w:val="28"/>
        </w:rPr>
        <w:t>3</w:t>
      </w:r>
      <w:r w:rsidRPr="006041EC">
        <w:rPr>
          <w:sz w:val="28"/>
          <w:szCs w:val="28"/>
        </w:rPr>
        <w:t xml:space="preserve"> год.</w:t>
      </w:r>
    </w:p>
    <w:p w:rsidR="00CB4AEC" w:rsidRPr="00CB4AEC" w:rsidRDefault="00CB4AEC" w:rsidP="00BF1D86">
      <w:pPr>
        <w:ind w:firstLine="567"/>
        <w:jc w:val="both"/>
        <w:rPr>
          <w:sz w:val="28"/>
          <w:szCs w:val="28"/>
        </w:rPr>
      </w:pPr>
      <w:r>
        <w:rPr>
          <w:sz w:val="28"/>
          <w:szCs w:val="28"/>
        </w:rPr>
        <w:t xml:space="preserve">2. Отменить </w:t>
      </w:r>
      <w:r w:rsidRPr="00CB4AEC">
        <w:rPr>
          <w:sz w:val="28"/>
          <w:szCs w:val="28"/>
        </w:rPr>
        <w:t>постановление</w:t>
      </w:r>
      <w:r>
        <w:rPr>
          <w:sz w:val="28"/>
          <w:szCs w:val="28"/>
        </w:rPr>
        <w:t xml:space="preserve"> «</w:t>
      </w:r>
      <w:r w:rsidRPr="00CB4AEC">
        <w:rPr>
          <w:sz w:val="28"/>
          <w:szCs w:val="28"/>
        </w:rPr>
        <w:t xml:space="preserve">Об утверждении программы </w:t>
      </w:r>
      <w:r w:rsidRPr="00CB4AEC">
        <w:rPr>
          <w:rFonts w:eastAsia="Calibri"/>
          <w:bCs/>
          <w:sz w:val="28"/>
          <w:szCs w:val="28"/>
          <w:lang w:eastAsia="en-US"/>
        </w:rPr>
        <w:t xml:space="preserve">профилактики рисков причинения вреда (ущерба) охраняемым законом ценностям </w:t>
      </w:r>
      <w:r w:rsidRPr="00CB4AEC">
        <w:rPr>
          <w:sz w:val="28"/>
          <w:szCs w:val="28"/>
        </w:rPr>
        <w:t>при осуществлении муниципального контроля в сфере благоустройства на территории сельского поселения «Маргуцекское» муниципального района «Город Краснокаменск и Краснокаменский район» Забайкальского края на 202</w:t>
      </w:r>
      <w:r>
        <w:rPr>
          <w:sz w:val="28"/>
          <w:szCs w:val="28"/>
        </w:rPr>
        <w:t>2</w:t>
      </w:r>
      <w:r w:rsidRPr="00CB4AEC">
        <w:rPr>
          <w:sz w:val="28"/>
          <w:szCs w:val="28"/>
        </w:rPr>
        <w:t xml:space="preserve"> год</w:t>
      </w:r>
      <w:r>
        <w:rPr>
          <w:sz w:val="28"/>
          <w:szCs w:val="28"/>
        </w:rPr>
        <w:t>»</w:t>
      </w:r>
      <w:r w:rsidRPr="00CB4AEC">
        <w:rPr>
          <w:sz w:val="28"/>
          <w:szCs w:val="28"/>
        </w:rPr>
        <w:t xml:space="preserve">  № 39 от 07.12.2021г.</w:t>
      </w:r>
    </w:p>
    <w:p w:rsidR="008203CF" w:rsidRDefault="008203CF" w:rsidP="00BF1D86">
      <w:pPr>
        <w:ind w:firstLine="567"/>
        <w:jc w:val="both"/>
        <w:rPr>
          <w:sz w:val="28"/>
          <w:szCs w:val="28"/>
        </w:rPr>
      </w:pPr>
      <w:r w:rsidRPr="006041EC">
        <w:rPr>
          <w:sz w:val="28"/>
          <w:szCs w:val="28"/>
        </w:rPr>
        <w:t>2. Настоящее Постановление опубликовать (ра</w:t>
      </w:r>
      <w:r w:rsidR="00836750">
        <w:rPr>
          <w:sz w:val="28"/>
          <w:szCs w:val="28"/>
        </w:rPr>
        <w:t>зместить) на официальном сайте а</w:t>
      </w:r>
      <w:r w:rsidRPr="006041EC">
        <w:rPr>
          <w:sz w:val="28"/>
          <w:szCs w:val="28"/>
        </w:rPr>
        <w:t xml:space="preserve">дминистрации </w:t>
      </w:r>
      <w:r w:rsidR="00836750">
        <w:rPr>
          <w:sz w:val="28"/>
          <w:szCs w:val="28"/>
        </w:rPr>
        <w:t>сельского</w:t>
      </w:r>
      <w:r w:rsidRPr="006041EC">
        <w:rPr>
          <w:sz w:val="28"/>
          <w:szCs w:val="28"/>
        </w:rPr>
        <w:t xml:space="preserve"> поселения «</w:t>
      </w:r>
      <w:r w:rsidR="00836750">
        <w:rPr>
          <w:sz w:val="28"/>
          <w:szCs w:val="28"/>
        </w:rPr>
        <w:t>Маргуцекское</w:t>
      </w:r>
      <w:r w:rsidRPr="006041EC">
        <w:rPr>
          <w:sz w:val="28"/>
          <w:szCs w:val="28"/>
        </w:rPr>
        <w:t xml:space="preserve">» в информационно–телекоммуникационной сети «Интернет» по адресу: </w:t>
      </w:r>
      <w:hyperlink r:id="rId8" w:history="1">
        <w:r w:rsidR="00836750" w:rsidRPr="002C1EF8">
          <w:rPr>
            <w:rStyle w:val="aa"/>
            <w:sz w:val="28"/>
            <w:szCs w:val="28"/>
            <w:lang w:val="en-US"/>
          </w:rPr>
          <w:t>www</w:t>
        </w:r>
        <w:r w:rsidR="00836750" w:rsidRPr="002C1EF8">
          <w:rPr>
            <w:rStyle w:val="aa"/>
            <w:sz w:val="28"/>
            <w:szCs w:val="28"/>
          </w:rPr>
          <w:t>.</w:t>
        </w:r>
        <w:r w:rsidR="00836750" w:rsidRPr="002C1EF8">
          <w:rPr>
            <w:rStyle w:val="aa"/>
            <w:sz w:val="28"/>
            <w:szCs w:val="28"/>
            <w:lang w:val="en-US"/>
          </w:rPr>
          <w:t>margucek</w:t>
        </w:r>
        <w:r w:rsidR="00836750" w:rsidRPr="002C1EF8">
          <w:rPr>
            <w:rStyle w:val="aa"/>
            <w:sz w:val="28"/>
            <w:szCs w:val="28"/>
          </w:rPr>
          <w:t>.</w:t>
        </w:r>
        <w:r w:rsidR="00836750" w:rsidRPr="002C1EF8">
          <w:rPr>
            <w:rStyle w:val="aa"/>
            <w:sz w:val="28"/>
            <w:szCs w:val="28"/>
            <w:lang w:val="en-US"/>
          </w:rPr>
          <w:t>ru</w:t>
        </w:r>
      </w:hyperlink>
      <w:r w:rsidR="00836750" w:rsidRPr="002C1EF8">
        <w:rPr>
          <w:sz w:val="28"/>
          <w:szCs w:val="28"/>
        </w:rPr>
        <w:t>.</w:t>
      </w:r>
    </w:p>
    <w:p w:rsidR="00CB4AEC" w:rsidRDefault="00CB4AEC" w:rsidP="00CB4AEC">
      <w:pPr>
        <w:jc w:val="center"/>
        <w:rPr>
          <w:sz w:val="28"/>
          <w:szCs w:val="28"/>
        </w:rPr>
      </w:pPr>
    </w:p>
    <w:p w:rsidR="008203CF" w:rsidRDefault="00AE1E12" w:rsidP="00CB4AEC">
      <w:pPr>
        <w:jc w:val="center"/>
        <w:rPr>
          <w:sz w:val="28"/>
          <w:szCs w:val="28"/>
        </w:rPr>
      </w:pPr>
      <w:r>
        <w:rPr>
          <w:sz w:val="28"/>
          <w:szCs w:val="28"/>
        </w:rPr>
        <w:t>Г</w:t>
      </w:r>
      <w:r w:rsidR="008203CF" w:rsidRPr="006041EC">
        <w:rPr>
          <w:sz w:val="28"/>
          <w:szCs w:val="28"/>
        </w:rPr>
        <w:t>лав</w:t>
      </w:r>
      <w:r>
        <w:rPr>
          <w:sz w:val="28"/>
          <w:szCs w:val="28"/>
        </w:rPr>
        <w:t>а</w:t>
      </w:r>
      <w:r w:rsidR="006260B2">
        <w:rPr>
          <w:sz w:val="28"/>
          <w:szCs w:val="28"/>
        </w:rPr>
        <w:t xml:space="preserve"> сельского</w:t>
      </w:r>
      <w:r w:rsidR="008203CF" w:rsidRPr="006041EC">
        <w:rPr>
          <w:sz w:val="28"/>
          <w:szCs w:val="28"/>
        </w:rPr>
        <w:t xml:space="preserve"> поселения</w:t>
      </w:r>
      <w:r w:rsidR="008203CF" w:rsidRPr="006041EC">
        <w:rPr>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8203CF" w:rsidRPr="006041EC">
        <w:rPr>
          <w:sz w:val="28"/>
          <w:szCs w:val="28"/>
        </w:rPr>
        <w:tab/>
      </w:r>
      <w:r>
        <w:rPr>
          <w:sz w:val="28"/>
          <w:szCs w:val="28"/>
        </w:rPr>
        <w:t>И.А. Хомяков</w:t>
      </w:r>
    </w:p>
    <w:p w:rsidR="00C1553F" w:rsidRPr="006041EC" w:rsidRDefault="00C1553F" w:rsidP="00BF1D86">
      <w:pPr>
        <w:rPr>
          <w:b/>
          <w:sz w:val="28"/>
          <w:szCs w:val="28"/>
        </w:rPr>
      </w:pPr>
    </w:p>
    <w:p w:rsidR="008203CF" w:rsidRPr="006041EC" w:rsidRDefault="008203CF" w:rsidP="00BF1D86">
      <w:pPr>
        <w:ind w:left="4820"/>
        <w:jc w:val="center"/>
        <w:rPr>
          <w:sz w:val="28"/>
          <w:szCs w:val="28"/>
        </w:rPr>
      </w:pPr>
    </w:p>
    <w:p w:rsidR="004308FB" w:rsidRPr="006041EC" w:rsidRDefault="00457134" w:rsidP="00BF1D86">
      <w:pPr>
        <w:ind w:left="4820"/>
        <w:jc w:val="center"/>
        <w:rPr>
          <w:sz w:val="28"/>
          <w:szCs w:val="28"/>
        </w:rPr>
      </w:pPr>
      <w:r w:rsidRPr="006041EC">
        <w:rPr>
          <w:sz w:val="28"/>
          <w:szCs w:val="28"/>
        </w:rPr>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006260B2">
        <w:rPr>
          <w:sz w:val="28"/>
          <w:szCs w:val="28"/>
        </w:rPr>
        <w:t xml:space="preserve"> администрации сельского</w:t>
      </w:r>
      <w:r w:rsidRPr="006041EC">
        <w:rPr>
          <w:sz w:val="28"/>
          <w:szCs w:val="28"/>
        </w:rPr>
        <w:t xml:space="preserve"> поселения «</w:t>
      </w:r>
      <w:r w:rsidR="006260B2">
        <w:rPr>
          <w:sz w:val="28"/>
          <w:szCs w:val="28"/>
        </w:rPr>
        <w:t>Маргуцекское</w:t>
      </w:r>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BB5A6E">
        <w:rPr>
          <w:sz w:val="28"/>
          <w:szCs w:val="28"/>
        </w:rPr>
        <w:t>__</w:t>
      </w:r>
      <w:r w:rsidRPr="006041EC">
        <w:rPr>
          <w:sz w:val="28"/>
          <w:szCs w:val="28"/>
        </w:rPr>
        <w:t>»</w:t>
      </w:r>
      <w:r w:rsidR="00BB5A6E">
        <w:rPr>
          <w:sz w:val="28"/>
          <w:szCs w:val="28"/>
        </w:rPr>
        <w:t xml:space="preserve"> ______</w:t>
      </w:r>
      <w:r w:rsidR="00C1553F">
        <w:rPr>
          <w:sz w:val="28"/>
          <w:szCs w:val="28"/>
        </w:rPr>
        <w:t xml:space="preserve"> </w:t>
      </w:r>
      <w:r w:rsidRPr="006041EC">
        <w:rPr>
          <w:sz w:val="28"/>
          <w:szCs w:val="28"/>
        </w:rPr>
        <w:t>20</w:t>
      </w:r>
      <w:r w:rsidR="009D26A4" w:rsidRPr="006041EC">
        <w:rPr>
          <w:sz w:val="28"/>
          <w:szCs w:val="28"/>
        </w:rPr>
        <w:t>2</w:t>
      </w:r>
      <w:r w:rsidR="00AE1E12">
        <w:rPr>
          <w:sz w:val="28"/>
          <w:szCs w:val="28"/>
        </w:rPr>
        <w:t>2</w:t>
      </w:r>
      <w:r w:rsidRPr="006041EC">
        <w:rPr>
          <w:sz w:val="28"/>
          <w:szCs w:val="28"/>
        </w:rPr>
        <w:t xml:space="preserve"> года № </w:t>
      </w:r>
      <w:r w:rsidR="00BB5A6E">
        <w:rPr>
          <w:sz w:val="28"/>
          <w:szCs w:val="28"/>
        </w:rPr>
        <w:t>__</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6260B2">
        <w:rPr>
          <w:b/>
          <w:sz w:val="28"/>
          <w:szCs w:val="28"/>
        </w:rPr>
        <w:t>сельского поселения «Маргуцекское</w:t>
      </w:r>
      <w:r w:rsidR="00AE1E12">
        <w:rPr>
          <w:b/>
          <w:sz w:val="28"/>
          <w:szCs w:val="28"/>
        </w:rPr>
        <w:t>» на 2023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6260B2">
        <w:rPr>
          <w:sz w:val="28"/>
          <w:szCs w:val="28"/>
        </w:rPr>
        <w:t>сельского поселения «Маргуцекское</w:t>
      </w:r>
      <w:r w:rsidR="006335DF" w:rsidRPr="006041EC">
        <w:rPr>
          <w:sz w:val="28"/>
          <w:szCs w:val="28"/>
        </w:rPr>
        <w:t>» (далее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w:t>
      </w:r>
      <w:r w:rsidR="006260B2">
        <w:rPr>
          <w:bCs/>
          <w:sz w:val="28"/>
          <w:szCs w:val="28"/>
        </w:rPr>
        <w:t>людения на территории сельского</w:t>
      </w:r>
      <w:r w:rsidRPr="006041EC">
        <w:rPr>
          <w:bCs/>
          <w:sz w:val="28"/>
          <w:szCs w:val="28"/>
        </w:rPr>
        <w:t xml:space="preserve"> поселения «</w:t>
      </w:r>
      <w:r w:rsidR="006260B2">
        <w:rPr>
          <w:bCs/>
          <w:sz w:val="28"/>
          <w:szCs w:val="28"/>
        </w:rPr>
        <w:t>Маргуцекское</w:t>
      </w:r>
      <w:r w:rsidRPr="006041EC">
        <w:rPr>
          <w:bCs/>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w:t>
      </w:r>
      <w:r w:rsidR="006260B2">
        <w:rPr>
          <w:bCs/>
          <w:sz w:val="28"/>
          <w:szCs w:val="28"/>
        </w:rPr>
        <w:t>Забайкальского края и сельского поселения «Маргуцекское</w:t>
      </w:r>
      <w:r w:rsidRPr="006041EC">
        <w:rPr>
          <w:bCs/>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006260B2">
        <w:rPr>
          <w:sz w:val="28"/>
          <w:szCs w:val="28"/>
        </w:rPr>
        <w:t>на территории сельского поселения «Маргуцекское</w:t>
      </w:r>
      <w:r w:rsidRPr="006041EC">
        <w:rPr>
          <w:sz w:val="28"/>
          <w:szCs w:val="28"/>
        </w:rPr>
        <w:t xml:space="preserve">» 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нахо</w:t>
      </w:r>
      <w:r w:rsidR="006260B2">
        <w:rPr>
          <w:sz w:val="28"/>
          <w:szCs w:val="28"/>
        </w:rPr>
        <w:t>дящихся на территории сельского поселения «Маргуцекское</w:t>
      </w:r>
      <w:r w:rsidR="00250835" w:rsidRPr="006041EC">
        <w:rPr>
          <w:sz w:val="28"/>
          <w:szCs w:val="28"/>
        </w:rPr>
        <w:t>»</w:t>
      </w:r>
      <w:r w:rsidRPr="006041EC">
        <w:rPr>
          <w:sz w:val="28"/>
          <w:szCs w:val="28"/>
        </w:rPr>
        <w:t xml:space="preserve">, прошли </w:t>
      </w:r>
      <w:proofErr w:type="spellStart"/>
      <w:r w:rsidRPr="006041EC">
        <w:rPr>
          <w:sz w:val="28"/>
          <w:szCs w:val="28"/>
        </w:rPr>
        <w:t>антикоррупционную</w:t>
      </w:r>
      <w:proofErr w:type="spellEnd"/>
      <w:r w:rsidRPr="006041EC">
        <w:rPr>
          <w:sz w:val="28"/>
          <w:szCs w:val="28"/>
        </w:rPr>
        <w:t xml:space="preserve"> экспертизу, признаков коррупциогенности не выявлено. Муниципальные правовые акты </w:t>
      </w:r>
      <w:r w:rsidR="006260B2">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006260B2">
        <w:rPr>
          <w:sz w:val="28"/>
          <w:szCs w:val="28"/>
        </w:rPr>
        <w:t>на территории сельского поселения «Маргуцекское</w:t>
      </w:r>
      <w:r w:rsidRPr="006041EC">
        <w:rPr>
          <w:sz w:val="28"/>
          <w:szCs w:val="28"/>
        </w:rPr>
        <w:t xml:space="preserve">» </w:t>
      </w:r>
      <w:r w:rsidR="006260B2">
        <w:rPr>
          <w:sz w:val="28"/>
          <w:szCs w:val="28"/>
        </w:rPr>
        <w:t>размещены на официальном сайте администрации сельского</w:t>
      </w:r>
      <w:r w:rsidRPr="006041EC">
        <w:rPr>
          <w:sz w:val="28"/>
          <w:szCs w:val="28"/>
        </w:rPr>
        <w:t xml:space="preserve"> поселения в информационно-телекоммуникационной сети «Интернет»: </w:t>
      </w:r>
      <w:hyperlink r:id="rId9" w:history="1">
        <w:r w:rsidR="006260B2" w:rsidRPr="002C1EF8">
          <w:rPr>
            <w:rStyle w:val="aa"/>
            <w:sz w:val="28"/>
            <w:szCs w:val="28"/>
            <w:lang w:val="en-US"/>
          </w:rPr>
          <w:t>www</w:t>
        </w:r>
        <w:r w:rsidR="006260B2" w:rsidRPr="002C1EF8">
          <w:rPr>
            <w:rStyle w:val="aa"/>
            <w:sz w:val="28"/>
            <w:szCs w:val="28"/>
          </w:rPr>
          <w:t>.</w:t>
        </w:r>
        <w:r w:rsidR="006260B2" w:rsidRPr="002C1EF8">
          <w:rPr>
            <w:rStyle w:val="aa"/>
            <w:sz w:val="28"/>
            <w:szCs w:val="28"/>
            <w:lang w:val="en-US"/>
          </w:rPr>
          <w:t>margucek</w:t>
        </w:r>
        <w:r w:rsidR="006260B2" w:rsidRPr="002C1EF8">
          <w:rPr>
            <w:rStyle w:val="aa"/>
            <w:sz w:val="28"/>
            <w:szCs w:val="28"/>
          </w:rPr>
          <w:t>.</w:t>
        </w:r>
        <w:r w:rsidR="006260B2" w:rsidRPr="002C1EF8">
          <w:rPr>
            <w:rStyle w:val="aa"/>
            <w:sz w:val="28"/>
            <w:szCs w:val="28"/>
            <w:lang w:val="en-US"/>
          </w:rPr>
          <w:t>ru</w:t>
        </w:r>
      </w:hyperlink>
      <w:r w:rsidRPr="006041EC">
        <w:rPr>
          <w:sz w:val="28"/>
          <w:szCs w:val="28"/>
        </w:rPr>
        <w:t>.</w:t>
      </w:r>
    </w:p>
    <w:p w:rsidR="004222B7" w:rsidRPr="006041EC"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w:t>
      </w:r>
      <w:r w:rsidR="006260B2">
        <w:rPr>
          <w:sz w:val="28"/>
          <w:szCs w:val="28"/>
        </w:rPr>
        <w:t>льность на территории сельского поселения «Маргуцекское</w:t>
      </w:r>
      <w:r w:rsidR="000B1556">
        <w:rPr>
          <w:sz w:val="28"/>
          <w:szCs w:val="28"/>
        </w:rPr>
        <w:t>»,</w:t>
      </w:r>
      <w:r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006260B2">
        <w:rPr>
          <w:sz w:val="28"/>
          <w:szCs w:val="28"/>
        </w:rPr>
        <w:t>на территории сельского</w:t>
      </w:r>
      <w:r w:rsidRPr="006041EC">
        <w:rPr>
          <w:sz w:val="28"/>
          <w:szCs w:val="28"/>
        </w:rPr>
        <w:t xml:space="preserve"> поселения «</w:t>
      </w:r>
      <w:r w:rsidR="006260B2">
        <w:rPr>
          <w:sz w:val="28"/>
          <w:szCs w:val="28"/>
        </w:rPr>
        <w:t>Маргуцекское</w:t>
      </w:r>
      <w:r w:rsidRPr="006041EC">
        <w:rPr>
          <w:sz w:val="28"/>
          <w:szCs w:val="28"/>
        </w:rPr>
        <w:t>».</w:t>
      </w:r>
    </w:p>
    <w:p w:rsidR="004222B7" w:rsidRPr="006041EC" w:rsidRDefault="007C0620" w:rsidP="00BF1D86">
      <w:pPr>
        <w:autoSpaceDE w:val="0"/>
        <w:autoSpaceDN w:val="0"/>
        <w:adjustRightInd w:val="0"/>
        <w:ind w:firstLine="567"/>
        <w:jc w:val="both"/>
        <w:rPr>
          <w:sz w:val="28"/>
          <w:szCs w:val="28"/>
        </w:rPr>
      </w:pPr>
      <w:proofErr w:type="gramStart"/>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006260B2">
        <w:rPr>
          <w:sz w:val="28"/>
          <w:szCs w:val="28"/>
        </w:rPr>
        <w:t>является</w:t>
      </w:r>
      <w:proofErr w:type="gramEnd"/>
      <w:r w:rsidR="006260B2">
        <w:rPr>
          <w:sz w:val="28"/>
          <w:szCs w:val="28"/>
        </w:rPr>
        <w:t xml:space="preserve"> а</w:t>
      </w:r>
      <w:r w:rsidRPr="006041EC">
        <w:rPr>
          <w:sz w:val="28"/>
          <w:szCs w:val="28"/>
        </w:rPr>
        <w:t>дминистра</w:t>
      </w:r>
      <w:r w:rsidR="006260B2">
        <w:rPr>
          <w:sz w:val="28"/>
          <w:szCs w:val="28"/>
        </w:rPr>
        <w:t>ция сельского</w:t>
      </w:r>
      <w:r w:rsidR="00D1700C" w:rsidRPr="006041EC">
        <w:rPr>
          <w:sz w:val="28"/>
          <w:szCs w:val="28"/>
        </w:rPr>
        <w:t xml:space="preserve"> поселения «</w:t>
      </w:r>
      <w:r w:rsidR="006260B2">
        <w:rPr>
          <w:sz w:val="28"/>
          <w:szCs w:val="28"/>
        </w:rPr>
        <w:t>Маргуцекское</w:t>
      </w:r>
      <w:r w:rsidR="00D1700C" w:rsidRPr="006041EC">
        <w:rPr>
          <w:sz w:val="28"/>
          <w:szCs w:val="28"/>
        </w:rPr>
        <w:t>» муниципального района «Город Красн</w:t>
      </w:r>
      <w:r w:rsidR="006335DF" w:rsidRPr="006041EC">
        <w:rPr>
          <w:sz w:val="28"/>
          <w:szCs w:val="28"/>
        </w:rPr>
        <w:t>о</w:t>
      </w:r>
      <w:r w:rsidR="00D1700C" w:rsidRPr="006041EC">
        <w:rPr>
          <w:sz w:val="28"/>
          <w:szCs w:val="28"/>
        </w:rPr>
        <w:t xml:space="preserve">каменск и Краснокаменский район» Забайкальского края в лице </w:t>
      </w:r>
      <w:r w:rsidR="006260B2">
        <w:rPr>
          <w:sz w:val="28"/>
          <w:szCs w:val="28"/>
        </w:rPr>
        <w:t>специалистов администрации</w:t>
      </w:r>
      <w:r w:rsidR="00D1700C" w:rsidRPr="006041EC">
        <w:rPr>
          <w:sz w:val="28"/>
          <w:szCs w:val="28"/>
        </w:rPr>
        <w:t>.</w:t>
      </w:r>
    </w:p>
    <w:p w:rsidR="00A22B32" w:rsidRPr="006041EC" w:rsidRDefault="00A22B32" w:rsidP="00BF1D86">
      <w:pPr>
        <w:pStyle w:val="ConsPlusTitle"/>
        <w:jc w:val="center"/>
        <w:outlineLvl w:val="2"/>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w:t>
      </w:r>
      <w:r w:rsidR="006260B2">
        <w:rPr>
          <w:rFonts w:ascii="Times New Roman" w:hAnsi="Times New Roman" w:cs="Times New Roman"/>
          <w:sz w:val="28"/>
          <w:szCs w:val="28"/>
        </w:rPr>
        <w:t>деятельность на территории сель</w:t>
      </w:r>
      <w:r w:rsidRPr="00AB69AF">
        <w:rPr>
          <w:rFonts w:ascii="Times New Roman" w:hAnsi="Times New Roman" w:cs="Times New Roman"/>
          <w:sz w:val="28"/>
          <w:szCs w:val="28"/>
        </w:rPr>
        <w:t>ского поселения «</w:t>
      </w:r>
      <w:r w:rsidR="006260B2">
        <w:rPr>
          <w:rFonts w:ascii="Times New Roman" w:hAnsi="Times New Roman" w:cs="Times New Roman"/>
          <w:sz w:val="28"/>
          <w:szCs w:val="28"/>
        </w:rPr>
        <w:t>Маргуцекское</w:t>
      </w:r>
      <w:r w:rsidRPr="00AB69AF">
        <w:rPr>
          <w:rFonts w:ascii="Times New Roman" w:hAnsi="Times New Roman" w:cs="Times New Roman"/>
          <w:sz w:val="28"/>
          <w:szCs w:val="28"/>
        </w:rPr>
        <w:t>», физические лица (граждане)</w:t>
      </w:r>
      <w:r w:rsidR="006260B2">
        <w:rPr>
          <w:rFonts w:ascii="Times New Roman" w:hAnsi="Times New Roman" w:cs="Times New Roman"/>
          <w:sz w:val="28"/>
          <w:szCs w:val="28"/>
        </w:rPr>
        <w:t xml:space="preserve"> проживающие на территории сель</w:t>
      </w:r>
      <w:r w:rsidRPr="00AB69AF">
        <w:rPr>
          <w:rFonts w:ascii="Times New Roman" w:hAnsi="Times New Roman" w:cs="Times New Roman"/>
          <w:sz w:val="28"/>
          <w:szCs w:val="28"/>
        </w:rPr>
        <w:t>ског</w:t>
      </w:r>
      <w:r w:rsidR="006260B2">
        <w:rPr>
          <w:rFonts w:ascii="Times New Roman" w:hAnsi="Times New Roman" w:cs="Times New Roman"/>
          <w:sz w:val="28"/>
          <w:szCs w:val="28"/>
        </w:rPr>
        <w:t>о поселения «Маргуцекское</w:t>
      </w:r>
      <w:r w:rsidRPr="00AB69AF">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w:t>
      </w:r>
      <w:proofErr w:type="gramStart"/>
      <w:r w:rsidRPr="006041EC">
        <w:rPr>
          <w:rFonts w:ascii="Times New Roman" w:hAnsi="Times New Roman" w:cs="Times New Roman"/>
          <w:sz w:val="28"/>
          <w:szCs w:val="28"/>
        </w:rPr>
        <w:t>профилактические</w:t>
      </w:r>
      <w:proofErr w:type="gramEnd"/>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lastRenderedPageBreak/>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AE1E12">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xml:space="preserve">№ </w:t>
            </w:r>
            <w:proofErr w:type="spellStart"/>
            <w:proofErr w:type="gramStart"/>
            <w:r w:rsidRPr="006041EC">
              <w:rPr>
                <w:sz w:val="22"/>
                <w:szCs w:val="22"/>
              </w:rPr>
              <w:t>п</w:t>
            </w:r>
            <w:proofErr w:type="spellEnd"/>
            <w:proofErr w:type="gramEnd"/>
            <w:r w:rsidRPr="006041EC">
              <w:rPr>
                <w:sz w:val="22"/>
                <w:szCs w:val="22"/>
              </w:rPr>
              <w:t>/</w:t>
            </w:r>
            <w:proofErr w:type="spellStart"/>
            <w:r w:rsidRPr="006041EC">
              <w:rPr>
                <w:sz w:val="22"/>
                <w:szCs w:val="22"/>
              </w:rPr>
              <w:t>п</w:t>
            </w:r>
            <w:proofErr w:type="spellEnd"/>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44D19" w:rsidRDefault="006422C3" w:rsidP="00BF1D86">
            <w:pPr>
              <w:jc w:val="center"/>
              <w:rPr>
                <w:sz w:val="22"/>
                <w:szCs w:val="22"/>
              </w:rPr>
            </w:pPr>
            <w:r w:rsidRPr="00644D19">
              <w:rPr>
                <w:sz w:val="22"/>
                <w:szCs w:val="22"/>
              </w:rPr>
              <w:t>1.</w:t>
            </w:r>
          </w:p>
        </w:tc>
        <w:tc>
          <w:tcPr>
            <w:tcW w:w="5954" w:type="dxa"/>
          </w:tcPr>
          <w:p w:rsidR="006422C3" w:rsidRPr="00644D19" w:rsidRDefault="006422C3" w:rsidP="006041EC">
            <w:pPr>
              <w:pStyle w:val="ConsPlusNormal"/>
              <w:ind w:firstLine="0"/>
              <w:jc w:val="both"/>
              <w:rPr>
                <w:rFonts w:ascii="Times New Roman" w:hAnsi="Times New Roman" w:cs="Times New Roman"/>
                <w:sz w:val="22"/>
                <w:szCs w:val="22"/>
              </w:rPr>
            </w:pPr>
            <w:r w:rsidRPr="00644D19">
              <w:rPr>
                <w:rFonts w:ascii="Times New Roman" w:hAnsi="Times New Roman" w:cs="Times New Roman"/>
                <w:sz w:val="22"/>
                <w:szCs w:val="22"/>
              </w:rPr>
              <w:t>Р</w:t>
            </w:r>
            <w:r w:rsidR="00644D19" w:rsidRPr="00644D19">
              <w:rPr>
                <w:rFonts w:ascii="Times New Roman" w:hAnsi="Times New Roman" w:cs="Times New Roman"/>
                <w:sz w:val="22"/>
                <w:szCs w:val="22"/>
              </w:rPr>
              <w:t>азмещение на официальном сайте администрации сельского поселения «Маргуцекское</w:t>
            </w:r>
            <w:r w:rsidRPr="00644D19">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44D19">
              <w:rPr>
                <w:rFonts w:ascii="Times New Roman" w:hAnsi="Times New Roman" w:cs="Times New Roman"/>
                <w:sz w:val="22"/>
                <w:szCs w:val="22"/>
              </w:rPr>
              <w:t xml:space="preserve">муниципального </w:t>
            </w:r>
            <w:r w:rsidRPr="00644D19">
              <w:rPr>
                <w:rFonts w:ascii="Times New Roman" w:hAnsi="Times New Roman" w:cs="Times New Roman"/>
                <w:sz w:val="22"/>
                <w:szCs w:val="22"/>
              </w:rPr>
              <w:t>контроля</w:t>
            </w:r>
            <w:r w:rsidR="006041EC" w:rsidRPr="00644D19">
              <w:rPr>
                <w:rFonts w:ascii="Times New Roman" w:hAnsi="Times New Roman" w:cs="Times New Roman"/>
                <w:sz w:val="22"/>
                <w:szCs w:val="22"/>
              </w:rPr>
              <w:t xml:space="preserve"> в сфере благоустройства</w:t>
            </w:r>
            <w:r w:rsidRPr="00644D19">
              <w:rPr>
                <w:rFonts w:ascii="Times New Roman" w:hAnsi="Times New Roman" w:cs="Times New Roman"/>
                <w:sz w:val="22"/>
                <w:szCs w:val="22"/>
              </w:rPr>
              <w:t>, 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D7295D">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прож</w:t>
            </w:r>
            <w:r w:rsidR="00644D19">
              <w:rPr>
                <w:rFonts w:ascii="Times New Roman" w:hAnsi="Times New Roman" w:cs="Times New Roman"/>
                <w:sz w:val="22"/>
                <w:szCs w:val="22"/>
              </w:rPr>
              <w:t>ивающих на территории сельского поселения «Маргуцекское</w:t>
            </w:r>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0" w:history="1">
              <w:r w:rsidR="00644D19" w:rsidRPr="00644D19">
                <w:rPr>
                  <w:rStyle w:val="aa"/>
                  <w:rFonts w:ascii="Times New Roman" w:hAnsi="Times New Roman" w:cs="Times New Roman"/>
                  <w:sz w:val="22"/>
                  <w:szCs w:val="22"/>
                  <w:lang w:val="en-US"/>
                </w:rPr>
                <w:t>www</w:t>
              </w:r>
              <w:r w:rsidR="00644D19" w:rsidRPr="00644D19">
                <w:rPr>
                  <w:rStyle w:val="aa"/>
                  <w:rFonts w:ascii="Times New Roman" w:hAnsi="Times New Roman" w:cs="Times New Roman"/>
                  <w:sz w:val="22"/>
                  <w:szCs w:val="22"/>
                </w:rPr>
                <w:t>.</w:t>
              </w:r>
              <w:r w:rsidR="00644D19" w:rsidRPr="00644D19">
                <w:rPr>
                  <w:rStyle w:val="aa"/>
                  <w:rFonts w:ascii="Times New Roman" w:hAnsi="Times New Roman" w:cs="Times New Roman"/>
                  <w:sz w:val="22"/>
                  <w:szCs w:val="22"/>
                  <w:lang w:val="en-US"/>
                </w:rPr>
                <w:t>margucek</w:t>
              </w:r>
              <w:r w:rsidR="00644D19" w:rsidRPr="00644D19">
                <w:rPr>
                  <w:rStyle w:val="aa"/>
                  <w:rFonts w:ascii="Times New Roman" w:hAnsi="Times New Roman" w:cs="Times New Roman"/>
                  <w:sz w:val="22"/>
                  <w:szCs w:val="22"/>
                </w:rPr>
                <w:t>.</w:t>
              </w:r>
              <w:r w:rsidR="00644D19" w:rsidRPr="00644D19">
                <w:rPr>
                  <w:rStyle w:val="aa"/>
                  <w:rFonts w:ascii="Times New Roman" w:hAnsi="Times New Roman" w:cs="Times New Roman"/>
                  <w:sz w:val="22"/>
                  <w:szCs w:val="22"/>
                  <w:lang w:val="en-US"/>
                </w:rPr>
                <w:t>ru</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w:t>
            </w:r>
            <w:proofErr w:type="gramEnd"/>
            <w:r w:rsidRPr="006041EC">
              <w:rPr>
                <w:rFonts w:ascii="Times New Roman" w:hAnsi="Times New Roman" w:cs="Times New Roman"/>
                <w:sz w:val="22"/>
                <w:szCs w:val="22"/>
              </w:rPr>
              <w:t xml:space="preserve">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44D19">
              <w:rPr>
                <w:rFonts w:ascii="Times New Roman" w:hAnsi="Times New Roman" w:cs="Times New Roman"/>
                <w:sz w:val="22"/>
                <w:szCs w:val="22"/>
              </w:rPr>
              <w:t>«</w:t>
            </w:r>
            <w:r w:rsidRPr="00644D19">
              <w:rPr>
                <w:rFonts w:ascii="Times New Roman" w:hAnsi="Times New Roman" w:cs="Times New Roman"/>
                <w:bCs/>
                <w:spacing w:val="1"/>
                <w:sz w:val="22"/>
                <w:szCs w:val="22"/>
                <w:shd w:val="clear" w:color="auto" w:fill="F2F7F9"/>
              </w:rPr>
              <w:t xml:space="preserve">О </w:t>
            </w:r>
            <w:r w:rsidRPr="00644D19">
              <w:rPr>
                <w:rFonts w:ascii="Times New Roman" w:hAnsi="Times New Roman" w:cs="Times New Roman"/>
                <w:sz w:val="22"/>
                <w:szCs w:val="22"/>
              </w:rPr>
              <w:t>государственном контроле (надзоре) и муниципальном контроле в Российской Федерации»,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 xml:space="preserve">нарушений и (или) в случае отсутствия подтвержденных </w:t>
            </w:r>
            <w:r w:rsidRPr="006041EC">
              <w:rPr>
                <w:sz w:val="22"/>
                <w:szCs w:val="22"/>
                <w:shd w:val="clear" w:color="auto" w:fill="FFFFFF"/>
              </w:rPr>
              <w:lastRenderedPageBreak/>
              <w:t>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контактные теле</w:t>
            </w:r>
            <w:r w:rsidR="00644D19">
              <w:rPr>
                <w:sz w:val="22"/>
                <w:szCs w:val="22"/>
              </w:rPr>
              <w:t>фоны, адрес официального сайта администрации сельского</w:t>
            </w:r>
            <w:r w:rsidRPr="006041EC">
              <w:rPr>
                <w:sz w:val="22"/>
                <w:szCs w:val="22"/>
              </w:rPr>
              <w:t xml:space="preserve"> </w:t>
            </w:r>
            <w:r w:rsidR="00644D19">
              <w:rPr>
                <w:bCs/>
                <w:sz w:val="22"/>
                <w:szCs w:val="22"/>
              </w:rPr>
              <w:t>поселения «Маргуцекское</w:t>
            </w:r>
            <w:r w:rsidRPr="006041EC">
              <w:rPr>
                <w:bCs/>
                <w:sz w:val="22"/>
                <w:szCs w:val="22"/>
              </w:rPr>
              <w:t>»</w:t>
            </w:r>
            <w:r w:rsidR="008A7759" w:rsidRPr="006041EC">
              <w:rPr>
                <w:bCs/>
                <w:sz w:val="22"/>
                <w:szCs w:val="22"/>
              </w:rPr>
              <w:t xml:space="preserve"> </w:t>
            </w:r>
            <w:r w:rsidRPr="006041EC">
              <w:rPr>
                <w:sz w:val="22"/>
                <w:szCs w:val="22"/>
              </w:rPr>
              <w:t>в сети «Интернет» и адреса электронной почты</w:t>
            </w:r>
            <w:r w:rsidR="00295E27" w:rsidRPr="006041EC">
              <w:rPr>
                <w:sz w:val="22"/>
                <w:szCs w:val="22"/>
              </w:rPr>
              <w:t>:</w:t>
            </w:r>
          </w:p>
          <w:p w:rsidR="00295E27" w:rsidRPr="006041EC" w:rsidRDefault="00644D19" w:rsidP="00BF1D86">
            <w:pPr>
              <w:pStyle w:val="rteleft"/>
              <w:spacing w:before="0" w:beforeAutospacing="0" w:after="0" w:afterAutospacing="0"/>
              <w:jc w:val="both"/>
              <w:rPr>
                <w:iCs/>
                <w:sz w:val="22"/>
                <w:szCs w:val="22"/>
              </w:rPr>
            </w:pPr>
            <w:r>
              <w:rPr>
                <w:sz w:val="22"/>
                <w:szCs w:val="22"/>
              </w:rPr>
              <w:t>Администрация сельского</w:t>
            </w:r>
            <w:r w:rsidR="00295E27" w:rsidRPr="006041EC">
              <w:rPr>
                <w:sz w:val="22"/>
                <w:szCs w:val="22"/>
              </w:rPr>
              <w:t xml:space="preserve"> поселения «</w:t>
            </w:r>
            <w:r>
              <w:rPr>
                <w:sz w:val="22"/>
                <w:szCs w:val="22"/>
              </w:rPr>
              <w:t>Маргуцекское»: 674693</w:t>
            </w:r>
            <w:r w:rsidR="00295E27" w:rsidRPr="006041EC">
              <w:rPr>
                <w:sz w:val="22"/>
                <w:szCs w:val="22"/>
              </w:rPr>
              <w:t xml:space="preserve">, </w:t>
            </w:r>
            <w:r w:rsidR="006041EC">
              <w:rPr>
                <w:sz w:val="22"/>
                <w:szCs w:val="22"/>
              </w:rPr>
              <w:t>Забайкальский край,</w:t>
            </w:r>
            <w:r>
              <w:rPr>
                <w:sz w:val="22"/>
                <w:szCs w:val="22"/>
              </w:rPr>
              <w:t xml:space="preserve"> Краснокаменский район, с. Маргуцек, ул. Губина, 50.</w:t>
            </w:r>
          </w:p>
          <w:p w:rsidR="00295E27" w:rsidRPr="006041EC" w:rsidRDefault="00295E27" w:rsidP="00BF1D86">
            <w:pPr>
              <w:autoSpaceDE w:val="0"/>
              <w:autoSpaceDN w:val="0"/>
              <w:adjustRightInd w:val="0"/>
              <w:jc w:val="both"/>
              <w:rPr>
                <w:sz w:val="22"/>
                <w:szCs w:val="22"/>
              </w:rPr>
            </w:pPr>
            <w:r w:rsidRPr="006041EC">
              <w:rPr>
                <w:sz w:val="22"/>
                <w:szCs w:val="22"/>
              </w:rPr>
              <w:t xml:space="preserve">Телефон для справок (консультаций): (830245) </w:t>
            </w:r>
            <w:r w:rsidR="00EE330F">
              <w:rPr>
                <w:sz w:val="22"/>
                <w:szCs w:val="22"/>
              </w:rPr>
              <w:t>5</w:t>
            </w:r>
            <w:r w:rsidRPr="006041EC">
              <w:rPr>
                <w:sz w:val="22"/>
                <w:szCs w:val="22"/>
              </w:rPr>
              <w:t>-</w:t>
            </w:r>
            <w:r w:rsidR="00EE330F">
              <w:rPr>
                <w:sz w:val="22"/>
                <w:szCs w:val="22"/>
              </w:rPr>
              <w:t>91</w:t>
            </w:r>
            <w:r w:rsidRPr="006041EC">
              <w:rPr>
                <w:sz w:val="22"/>
                <w:szCs w:val="22"/>
              </w:rPr>
              <w:t>-</w:t>
            </w:r>
            <w:r w:rsidR="00EE330F">
              <w:rPr>
                <w:sz w:val="22"/>
                <w:szCs w:val="22"/>
              </w:rPr>
              <w:t>54</w:t>
            </w:r>
            <w:r w:rsidRPr="006041EC">
              <w:rPr>
                <w:sz w:val="22"/>
                <w:szCs w:val="22"/>
              </w:rPr>
              <w:t xml:space="preserve">, факс </w:t>
            </w:r>
            <w:r w:rsidR="00EE330F">
              <w:rPr>
                <w:sz w:val="22"/>
                <w:szCs w:val="22"/>
              </w:rPr>
              <w:t>5-91-54</w:t>
            </w:r>
            <w:r w:rsidRPr="006041EC">
              <w:rPr>
                <w:sz w:val="22"/>
                <w:szCs w:val="22"/>
              </w:rPr>
              <w:t>, адрес электронно</w:t>
            </w:r>
            <w:r w:rsidR="00AE1E12">
              <w:rPr>
                <w:sz w:val="22"/>
                <w:szCs w:val="22"/>
              </w:rPr>
              <w:t>й почты Администрации сельского</w:t>
            </w:r>
            <w:r w:rsidRPr="006041EC">
              <w:rPr>
                <w:sz w:val="22"/>
                <w:szCs w:val="22"/>
              </w:rPr>
              <w:t xml:space="preserve"> поселения: </w:t>
            </w:r>
            <w:proofErr w:type="gramStart"/>
            <w:r w:rsidRPr="006041EC">
              <w:rPr>
                <w:sz w:val="22"/>
                <w:szCs w:val="22"/>
              </w:rPr>
              <w:t>Е</w:t>
            </w:r>
            <w:proofErr w:type="gramEnd"/>
            <w:r w:rsidRPr="006041EC">
              <w:rPr>
                <w:sz w:val="22"/>
                <w:szCs w:val="22"/>
              </w:rPr>
              <w:t>-</w:t>
            </w:r>
            <w:r w:rsidRPr="006041EC">
              <w:rPr>
                <w:sz w:val="22"/>
                <w:szCs w:val="22"/>
                <w:lang w:val="en-US"/>
              </w:rPr>
              <w:t>mail</w:t>
            </w:r>
            <w:r w:rsidRPr="006041EC">
              <w:rPr>
                <w:sz w:val="22"/>
                <w:szCs w:val="22"/>
              </w:rPr>
              <w:t xml:space="preserve">: </w:t>
            </w:r>
            <w:proofErr w:type="spellStart"/>
            <w:r w:rsidRPr="006041EC">
              <w:rPr>
                <w:sz w:val="22"/>
                <w:szCs w:val="22"/>
                <w:lang w:val="en-US"/>
              </w:rPr>
              <w:t>adm</w:t>
            </w:r>
            <w:proofErr w:type="spellEnd"/>
            <w:r w:rsidR="00EE330F">
              <w:rPr>
                <w:sz w:val="22"/>
                <w:szCs w:val="22"/>
              </w:rPr>
              <w:t>_</w:t>
            </w:r>
            <w:proofErr w:type="spellStart"/>
            <w:r w:rsidR="00EE330F">
              <w:rPr>
                <w:sz w:val="22"/>
                <w:szCs w:val="22"/>
                <w:lang w:val="en-US"/>
              </w:rPr>
              <w:t>marg</w:t>
            </w:r>
            <w:proofErr w:type="spellEnd"/>
            <w:r w:rsidR="00EE330F" w:rsidRPr="00EE330F">
              <w:rPr>
                <w:sz w:val="22"/>
                <w:szCs w:val="22"/>
              </w:rPr>
              <w:t>@</w:t>
            </w:r>
            <w:proofErr w:type="spellStart"/>
            <w:r w:rsidR="00EE330F">
              <w:rPr>
                <w:sz w:val="22"/>
                <w:szCs w:val="22"/>
                <w:lang w:val="en-US"/>
              </w:rPr>
              <w:t>adminkr</w:t>
            </w:r>
            <w:proofErr w:type="spellEnd"/>
            <w:r w:rsidR="00EE330F" w:rsidRPr="00EE330F">
              <w:rPr>
                <w:sz w:val="22"/>
                <w:szCs w:val="22"/>
              </w:rPr>
              <w:t>.</w:t>
            </w:r>
            <w:r w:rsidR="00EE330F">
              <w:rPr>
                <w:sz w:val="22"/>
                <w:szCs w:val="22"/>
                <w:lang w:val="en-US"/>
              </w:rPr>
              <w:t>ru</w:t>
            </w:r>
            <w:r w:rsidRPr="006041EC">
              <w:rPr>
                <w:sz w:val="22"/>
                <w:szCs w:val="22"/>
              </w:rPr>
              <w:t>;</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время приема посетителей</w:t>
            </w:r>
            <w:r w:rsidR="00295E27" w:rsidRPr="006041EC">
              <w:rPr>
                <w:sz w:val="22"/>
                <w:szCs w:val="22"/>
              </w:rPr>
              <w:t>:</w:t>
            </w:r>
          </w:p>
          <w:p w:rsidR="00295E27" w:rsidRPr="006041EC" w:rsidRDefault="00295E27" w:rsidP="00BF1D86">
            <w:pPr>
              <w:pStyle w:val="a6"/>
              <w:rPr>
                <w:rFonts w:ascii="Times New Roman" w:hAnsi="Times New Roman"/>
              </w:rPr>
            </w:pPr>
            <w:r w:rsidRPr="006041EC">
              <w:rPr>
                <w:rFonts w:ascii="Times New Roman" w:hAnsi="Times New Roman"/>
              </w:rPr>
              <w:t xml:space="preserve">График работы: </w:t>
            </w:r>
          </w:p>
          <w:p w:rsidR="00295E27" w:rsidRPr="006041EC" w:rsidRDefault="00295E27" w:rsidP="00BF1D86">
            <w:pPr>
              <w:jc w:val="both"/>
              <w:rPr>
                <w:sz w:val="22"/>
                <w:szCs w:val="22"/>
              </w:rPr>
            </w:pPr>
            <w:r w:rsidRPr="006041EC">
              <w:rPr>
                <w:sz w:val="22"/>
                <w:szCs w:val="22"/>
              </w:rPr>
              <w:t xml:space="preserve">понедельник – четверг          с </w:t>
            </w:r>
            <w:r w:rsidR="006041EC">
              <w:rPr>
                <w:sz w:val="22"/>
                <w:szCs w:val="22"/>
              </w:rPr>
              <w:t>0</w:t>
            </w:r>
            <w:r w:rsidR="00EE330F">
              <w:rPr>
                <w:sz w:val="22"/>
                <w:szCs w:val="22"/>
              </w:rPr>
              <w:t>8.00 до 1</w:t>
            </w:r>
            <w:r w:rsidR="00EE330F" w:rsidRPr="00EE330F">
              <w:rPr>
                <w:sz w:val="22"/>
                <w:szCs w:val="22"/>
              </w:rPr>
              <w:t>6.00</w:t>
            </w:r>
            <w:r w:rsidRPr="006041EC">
              <w:rPr>
                <w:sz w:val="22"/>
                <w:szCs w:val="22"/>
              </w:rPr>
              <w:t>,</w:t>
            </w:r>
          </w:p>
          <w:p w:rsidR="00295E27" w:rsidRPr="006041EC" w:rsidRDefault="00295E27" w:rsidP="00BF1D86">
            <w:pPr>
              <w:jc w:val="both"/>
              <w:rPr>
                <w:sz w:val="22"/>
                <w:szCs w:val="22"/>
              </w:rPr>
            </w:pPr>
            <w:r w:rsidRPr="006041EC">
              <w:rPr>
                <w:sz w:val="22"/>
                <w:szCs w:val="22"/>
              </w:rPr>
              <w:t xml:space="preserve">пятница                                   с </w:t>
            </w:r>
            <w:r w:rsidR="006041EC">
              <w:rPr>
                <w:sz w:val="22"/>
                <w:szCs w:val="22"/>
              </w:rPr>
              <w:t>0</w:t>
            </w:r>
            <w:r w:rsidR="00EE330F">
              <w:rPr>
                <w:sz w:val="22"/>
                <w:szCs w:val="22"/>
              </w:rPr>
              <w:t>8.00 до 15.</w:t>
            </w:r>
            <w:r w:rsidRPr="006041EC">
              <w:rPr>
                <w:sz w:val="22"/>
                <w:szCs w:val="22"/>
              </w:rPr>
              <w:t>00,</w:t>
            </w:r>
          </w:p>
          <w:p w:rsidR="00295E27" w:rsidRPr="006041EC" w:rsidRDefault="00295E27" w:rsidP="00BF1D86">
            <w:pPr>
              <w:jc w:val="both"/>
              <w:rPr>
                <w:sz w:val="22"/>
                <w:szCs w:val="22"/>
              </w:rPr>
            </w:pPr>
            <w:r w:rsidRPr="006041EC">
              <w:rPr>
                <w:sz w:val="22"/>
                <w:szCs w:val="22"/>
              </w:rPr>
              <w:t xml:space="preserve">обед              </w:t>
            </w:r>
            <w:r w:rsidR="00EE330F">
              <w:rPr>
                <w:sz w:val="22"/>
                <w:szCs w:val="22"/>
              </w:rPr>
              <w:t xml:space="preserve">                           с 12.00 до 13.</w:t>
            </w:r>
            <w:r w:rsidRPr="006041EC">
              <w:rPr>
                <w:sz w:val="22"/>
                <w:szCs w:val="22"/>
              </w:rPr>
              <w:t>00,</w:t>
            </w:r>
          </w:p>
          <w:p w:rsidR="00295E27" w:rsidRPr="006041EC" w:rsidRDefault="00295E27" w:rsidP="00BF1D86">
            <w:pPr>
              <w:jc w:val="both"/>
              <w:rPr>
                <w:sz w:val="22"/>
                <w:szCs w:val="22"/>
              </w:rPr>
            </w:pPr>
            <w:r w:rsidRPr="006041EC">
              <w:rPr>
                <w:sz w:val="22"/>
                <w:szCs w:val="22"/>
              </w:rPr>
              <w:t>выходные дни: суббота, воскресенье.</w:t>
            </w:r>
          </w:p>
          <w:p w:rsidR="00295E27" w:rsidRPr="006041EC" w:rsidRDefault="00295E27" w:rsidP="00BF1D86">
            <w:pPr>
              <w:autoSpaceDE w:val="0"/>
              <w:autoSpaceDN w:val="0"/>
              <w:adjustRightInd w:val="0"/>
              <w:jc w:val="both"/>
              <w:rPr>
                <w:sz w:val="22"/>
                <w:szCs w:val="22"/>
              </w:rPr>
            </w:pPr>
            <w:r w:rsidRPr="006041EC">
              <w:rPr>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Default="006041EC" w:rsidP="00BF1D86">
            <w:pPr>
              <w:autoSpaceDE w:val="0"/>
              <w:autoSpaceDN w:val="0"/>
              <w:adjustRightInd w:val="0"/>
              <w:jc w:val="both"/>
              <w:rPr>
                <w:sz w:val="22"/>
                <w:szCs w:val="22"/>
              </w:rPr>
            </w:pPr>
            <w:r>
              <w:rPr>
                <w:sz w:val="22"/>
                <w:szCs w:val="22"/>
              </w:rPr>
              <w:t>Время приема посетителей:</w:t>
            </w:r>
          </w:p>
          <w:p w:rsidR="00295E27" w:rsidRPr="006041EC" w:rsidRDefault="006041EC" w:rsidP="00BF1D86">
            <w:pPr>
              <w:autoSpaceDE w:val="0"/>
              <w:autoSpaceDN w:val="0"/>
              <w:adjustRightInd w:val="0"/>
              <w:jc w:val="both"/>
              <w:rPr>
                <w:sz w:val="22"/>
                <w:szCs w:val="22"/>
              </w:rPr>
            </w:pPr>
            <w:r>
              <w:rPr>
                <w:sz w:val="22"/>
                <w:szCs w:val="22"/>
              </w:rPr>
              <w:t>понедельник, четверг</w:t>
            </w:r>
            <w:r w:rsidR="00EE330F">
              <w:rPr>
                <w:sz w:val="22"/>
                <w:szCs w:val="22"/>
              </w:rPr>
              <w:t xml:space="preserve"> с 08.00 до 15.</w:t>
            </w:r>
            <w:r w:rsidR="00295E27" w:rsidRPr="006041EC">
              <w:rPr>
                <w:sz w:val="22"/>
                <w:szCs w:val="22"/>
              </w:rPr>
              <w:t>00;</w:t>
            </w:r>
          </w:p>
          <w:p w:rsidR="00695F6C" w:rsidRPr="006041EC" w:rsidRDefault="00CB077B" w:rsidP="00BF1D86">
            <w:pPr>
              <w:autoSpaceDE w:val="0"/>
              <w:autoSpaceDN w:val="0"/>
              <w:adjustRightInd w:val="0"/>
              <w:jc w:val="both"/>
              <w:rPr>
                <w:sz w:val="22"/>
                <w:szCs w:val="22"/>
              </w:rPr>
            </w:pPr>
            <w:r w:rsidRPr="006041EC">
              <w:rPr>
                <w:sz w:val="22"/>
                <w:szCs w:val="22"/>
              </w:rPr>
              <w:t>в) номера кабинетов, где проводятся прием и информирование посетителей по вопросам осуществления муниципального контроля</w:t>
            </w:r>
            <w:r w:rsidR="008A7759" w:rsidRPr="006041EC">
              <w:rPr>
                <w:sz w:val="22"/>
                <w:szCs w:val="22"/>
              </w:rPr>
              <w:t>:</w:t>
            </w:r>
          </w:p>
          <w:p w:rsidR="008A7759" w:rsidRPr="006041EC" w:rsidRDefault="00295E27" w:rsidP="00BF1D86">
            <w:pPr>
              <w:autoSpaceDE w:val="0"/>
              <w:autoSpaceDN w:val="0"/>
              <w:adjustRightInd w:val="0"/>
              <w:jc w:val="both"/>
              <w:rPr>
                <w:bCs/>
                <w:sz w:val="22"/>
                <w:szCs w:val="22"/>
              </w:rPr>
            </w:pPr>
            <w:r w:rsidRPr="006041EC">
              <w:rPr>
                <w:sz w:val="22"/>
                <w:szCs w:val="22"/>
              </w:rPr>
              <w:t xml:space="preserve">прием и информирование посетителей </w:t>
            </w:r>
            <w:r w:rsidR="00EE330F">
              <w:rPr>
                <w:sz w:val="22"/>
                <w:szCs w:val="22"/>
              </w:rPr>
              <w:t>администрации сельского</w:t>
            </w:r>
            <w:r w:rsidR="008A7759" w:rsidRPr="006041EC">
              <w:rPr>
                <w:sz w:val="22"/>
                <w:szCs w:val="22"/>
              </w:rPr>
              <w:t xml:space="preserve"> </w:t>
            </w:r>
            <w:r w:rsidR="00EE330F">
              <w:rPr>
                <w:bCs/>
                <w:sz w:val="22"/>
                <w:szCs w:val="22"/>
              </w:rPr>
              <w:t>поселения «Маргуцекское</w:t>
            </w:r>
            <w:r w:rsidR="008A7759" w:rsidRPr="006041EC">
              <w:rPr>
                <w:bCs/>
                <w:sz w:val="22"/>
                <w:szCs w:val="22"/>
              </w:rPr>
              <w:t>»</w:t>
            </w:r>
          </w:p>
          <w:p w:rsidR="00295E27" w:rsidRPr="006041EC" w:rsidRDefault="00295E27" w:rsidP="006041EC">
            <w:pPr>
              <w:autoSpaceDE w:val="0"/>
              <w:autoSpaceDN w:val="0"/>
              <w:adjustRightInd w:val="0"/>
              <w:jc w:val="both"/>
              <w:rPr>
                <w:sz w:val="22"/>
                <w:szCs w:val="22"/>
              </w:rPr>
            </w:pPr>
            <w:r w:rsidRPr="006041EC">
              <w:rPr>
                <w:sz w:val="22"/>
                <w:szCs w:val="22"/>
              </w:rPr>
              <w:t xml:space="preserve">ведется в </w:t>
            </w:r>
            <w:r w:rsidR="008A7759" w:rsidRPr="006041EC">
              <w:rPr>
                <w:sz w:val="22"/>
                <w:szCs w:val="22"/>
              </w:rPr>
              <w:t>часы приема граждан в кабинет</w:t>
            </w:r>
            <w:r w:rsidR="006041EC">
              <w:rPr>
                <w:sz w:val="22"/>
                <w:szCs w:val="22"/>
              </w:rPr>
              <w:t>е</w:t>
            </w:r>
            <w:r w:rsidR="008A7759" w:rsidRPr="006041EC">
              <w:rPr>
                <w:sz w:val="22"/>
                <w:szCs w:val="22"/>
              </w:rPr>
              <w:t xml:space="preserve"> № </w:t>
            </w:r>
            <w:r w:rsidR="00EE330F">
              <w:rPr>
                <w:sz w:val="22"/>
                <w:szCs w:val="22"/>
              </w:rPr>
              <w:t>2</w:t>
            </w:r>
            <w:r w:rsidR="008A7759" w:rsidRPr="006041EC">
              <w:rPr>
                <w:sz w:val="22"/>
                <w:szCs w:val="22"/>
              </w:rPr>
              <w:t>.</w:t>
            </w: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6041EC">
              <w:rPr>
                <w:rFonts w:ascii="Times New Roman" w:hAnsi="Times New Roman" w:cs="Times New Roman"/>
                <w:sz w:val="22"/>
                <w:szCs w:val="22"/>
              </w:rPr>
              <w:t>о-</w:t>
            </w:r>
            <w:proofErr w:type="gramEnd"/>
            <w:r w:rsidRPr="006041EC">
              <w:rPr>
                <w:rFonts w:ascii="Times New Roman" w:hAnsi="Times New Roman" w:cs="Times New Roman"/>
                <w:sz w:val="22"/>
                <w:szCs w:val="22"/>
              </w:rPr>
              <w:t xml:space="preserve">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00AE1E12">
              <w:rPr>
                <w:sz w:val="22"/>
                <w:szCs w:val="22"/>
              </w:rPr>
              <w:t>территории сельского поселения «Маргуцексое»</w:t>
            </w:r>
            <w:r w:rsidRPr="006041EC">
              <w:rPr>
                <w:sz w:val="22"/>
                <w:szCs w:val="22"/>
              </w:rPr>
              <w:t>» на 2023 год</w:t>
            </w:r>
          </w:p>
        </w:tc>
        <w:tc>
          <w:tcPr>
            <w:tcW w:w="2126" w:type="dxa"/>
            <w:vAlign w:val="center"/>
          </w:tcPr>
          <w:p w:rsidR="00695F6C" w:rsidRPr="006041EC" w:rsidRDefault="00AE1E12"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AE1E12" w:rsidP="00BF1D86">
            <w:pPr>
              <w:jc w:val="center"/>
              <w:rPr>
                <w:sz w:val="22"/>
                <w:szCs w:val="22"/>
              </w:rPr>
            </w:pPr>
            <w:r>
              <w:rPr>
                <w:sz w:val="22"/>
                <w:szCs w:val="22"/>
              </w:rPr>
              <w:t>(не позднее 20 сентября 2023</w:t>
            </w:r>
            <w:r w:rsidR="00695F6C" w:rsidRPr="006041EC">
              <w:rPr>
                <w:sz w:val="22"/>
                <w:szCs w:val="22"/>
              </w:rPr>
              <w:t>)</w:t>
            </w:r>
            <w:r w:rsidR="00695F6C"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AE1E12"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lastRenderedPageBreak/>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EE330F" w:rsidP="00BF1D86">
      <w:pPr>
        <w:pStyle w:val="a6"/>
        <w:ind w:firstLine="567"/>
        <w:jc w:val="both"/>
        <w:rPr>
          <w:rFonts w:ascii="Times New Roman" w:hAnsi="Times New Roman"/>
          <w:sz w:val="28"/>
          <w:szCs w:val="28"/>
        </w:rPr>
      </w:pPr>
      <w:r>
        <w:rPr>
          <w:rFonts w:ascii="Times New Roman" w:hAnsi="Times New Roman"/>
          <w:sz w:val="28"/>
          <w:szCs w:val="28"/>
        </w:rPr>
        <w:t>Должностными лицами администрации сельского</w:t>
      </w:r>
      <w:r w:rsidR="00F872FC" w:rsidRPr="006041EC">
        <w:rPr>
          <w:rFonts w:ascii="Times New Roman" w:hAnsi="Times New Roman"/>
          <w:sz w:val="28"/>
          <w:szCs w:val="28"/>
        </w:rPr>
        <w:t xml:space="preserve"> поселения «</w:t>
      </w:r>
      <w:r>
        <w:rPr>
          <w:rFonts w:ascii="Times New Roman" w:hAnsi="Times New Roman"/>
          <w:sz w:val="28"/>
          <w:szCs w:val="28"/>
        </w:rPr>
        <w:t>Маргуцекское</w:t>
      </w:r>
      <w:r w:rsidR="00F872FC"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00F872FC"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3544"/>
        <w:gridCol w:w="2268"/>
      </w:tblGrid>
      <w:tr w:rsidR="00CB4173" w:rsidRPr="006041EC" w:rsidTr="00EE330F">
        <w:tc>
          <w:tcPr>
            <w:tcW w:w="3464"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544"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268"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EE330F">
        <w:tc>
          <w:tcPr>
            <w:tcW w:w="3464" w:type="dxa"/>
            <w:vAlign w:val="center"/>
          </w:tcPr>
          <w:p w:rsidR="00CB4173" w:rsidRPr="006041EC" w:rsidRDefault="00EE330F" w:rsidP="00BF1D86">
            <w:pPr>
              <w:pStyle w:val="ConsPlusNormal"/>
              <w:ind w:firstLine="0"/>
              <w:jc w:val="both"/>
              <w:rPr>
                <w:rFonts w:ascii="Times New Roman" w:hAnsi="Times New Roman" w:cs="Times New Roman"/>
                <w:sz w:val="22"/>
                <w:szCs w:val="22"/>
              </w:rPr>
            </w:pPr>
            <w:r>
              <w:rPr>
                <w:rFonts w:ascii="Times New Roman" w:hAnsi="Times New Roman"/>
                <w:sz w:val="22"/>
                <w:szCs w:val="22"/>
              </w:rPr>
              <w:t>Глава сельского поселения</w:t>
            </w:r>
          </w:p>
          <w:p w:rsidR="00CB4173" w:rsidRPr="006041EC" w:rsidRDefault="00CB4173"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(Руководитель и координатор Программы)</w:t>
            </w:r>
          </w:p>
        </w:tc>
        <w:tc>
          <w:tcPr>
            <w:tcW w:w="3544" w:type="dxa"/>
            <w:vMerge w:val="restart"/>
            <w:vAlign w:val="center"/>
          </w:tcPr>
          <w:p w:rsidR="00CB4173" w:rsidRPr="006041EC" w:rsidRDefault="00CB4173"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Организация и координация деятельности по реализации Программы</w:t>
            </w:r>
          </w:p>
        </w:tc>
        <w:tc>
          <w:tcPr>
            <w:tcW w:w="2268" w:type="dxa"/>
            <w:vAlign w:val="center"/>
          </w:tcPr>
          <w:p w:rsidR="00CB4173" w:rsidRPr="006041EC" w:rsidRDefault="00EE330F" w:rsidP="00BF1D8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8(30245) 5</w:t>
            </w:r>
            <w:r w:rsidR="00CB4173" w:rsidRPr="006041EC">
              <w:rPr>
                <w:rFonts w:ascii="Times New Roman" w:hAnsi="Times New Roman" w:cs="Times New Roman"/>
                <w:sz w:val="22"/>
                <w:szCs w:val="22"/>
              </w:rPr>
              <w:t>-</w:t>
            </w:r>
            <w:r>
              <w:rPr>
                <w:rFonts w:ascii="Times New Roman" w:hAnsi="Times New Roman" w:cs="Times New Roman"/>
                <w:sz w:val="22"/>
                <w:szCs w:val="22"/>
              </w:rPr>
              <w:t>91</w:t>
            </w:r>
            <w:r w:rsidR="00CB4173" w:rsidRPr="006041EC">
              <w:rPr>
                <w:rFonts w:ascii="Times New Roman" w:hAnsi="Times New Roman" w:cs="Times New Roman"/>
                <w:sz w:val="22"/>
                <w:szCs w:val="22"/>
              </w:rPr>
              <w:t>-</w:t>
            </w:r>
            <w:r>
              <w:rPr>
                <w:rFonts w:ascii="Times New Roman" w:hAnsi="Times New Roman" w:cs="Times New Roman"/>
                <w:sz w:val="22"/>
                <w:szCs w:val="22"/>
              </w:rPr>
              <w:t>54</w:t>
            </w:r>
          </w:p>
          <w:p w:rsidR="00CB4173" w:rsidRPr="006041EC" w:rsidRDefault="00EE330F" w:rsidP="00BF1D8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lang w:val="en-US"/>
              </w:rPr>
              <w:t>adm_marg@adminkr.ru</w:t>
            </w:r>
          </w:p>
        </w:tc>
      </w:tr>
      <w:tr w:rsidR="00CB4173" w:rsidRPr="006041EC" w:rsidTr="00EE330F">
        <w:tc>
          <w:tcPr>
            <w:tcW w:w="3464" w:type="dxa"/>
            <w:vAlign w:val="center"/>
          </w:tcPr>
          <w:p w:rsidR="00CB4173" w:rsidRPr="00EE330F" w:rsidRDefault="00EE330F" w:rsidP="00BF1D86">
            <w:pPr>
              <w:pStyle w:val="ConsPlusNormal"/>
              <w:ind w:firstLine="0"/>
              <w:jc w:val="both"/>
              <w:rPr>
                <w:rFonts w:ascii="Times New Roman" w:hAnsi="Times New Roman" w:cs="Times New Roman"/>
                <w:sz w:val="22"/>
                <w:szCs w:val="22"/>
              </w:rPr>
            </w:pPr>
            <w:r>
              <w:rPr>
                <w:rFonts w:ascii="Times New Roman" w:hAnsi="Times New Roman"/>
                <w:sz w:val="22"/>
                <w:szCs w:val="22"/>
              </w:rPr>
              <w:t>Техник-землеустроитель</w:t>
            </w:r>
          </w:p>
        </w:tc>
        <w:tc>
          <w:tcPr>
            <w:tcW w:w="3544" w:type="dxa"/>
            <w:vMerge/>
            <w:vAlign w:val="center"/>
          </w:tcPr>
          <w:p w:rsidR="00CB4173" w:rsidRPr="006041EC" w:rsidRDefault="00CB4173" w:rsidP="00BF1D86">
            <w:pPr>
              <w:pStyle w:val="ConsPlusNormal"/>
              <w:ind w:firstLine="0"/>
              <w:jc w:val="both"/>
              <w:rPr>
                <w:rFonts w:ascii="Times New Roman" w:hAnsi="Times New Roman" w:cs="Times New Roman"/>
                <w:sz w:val="22"/>
                <w:szCs w:val="22"/>
              </w:rPr>
            </w:pPr>
          </w:p>
        </w:tc>
        <w:tc>
          <w:tcPr>
            <w:tcW w:w="2268" w:type="dxa"/>
            <w:vAlign w:val="center"/>
          </w:tcPr>
          <w:p w:rsidR="00EE330F" w:rsidRPr="006041EC" w:rsidRDefault="00EE330F" w:rsidP="00EE33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8(30245) 5</w:t>
            </w:r>
            <w:r w:rsidRPr="006041EC">
              <w:rPr>
                <w:rFonts w:ascii="Times New Roman" w:hAnsi="Times New Roman" w:cs="Times New Roman"/>
                <w:sz w:val="22"/>
                <w:szCs w:val="22"/>
              </w:rPr>
              <w:t>-</w:t>
            </w:r>
            <w:r>
              <w:rPr>
                <w:rFonts w:ascii="Times New Roman" w:hAnsi="Times New Roman" w:cs="Times New Roman"/>
                <w:sz w:val="22"/>
                <w:szCs w:val="22"/>
              </w:rPr>
              <w:t>91</w:t>
            </w:r>
            <w:r w:rsidRPr="006041EC">
              <w:rPr>
                <w:rFonts w:ascii="Times New Roman" w:hAnsi="Times New Roman" w:cs="Times New Roman"/>
                <w:sz w:val="22"/>
                <w:szCs w:val="22"/>
              </w:rPr>
              <w:t>-</w:t>
            </w:r>
            <w:r>
              <w:rPr>
                <w:rFonts w:ascii="Times New Roman" w:hAnsi="Times New Roman" w:cs="Times New Roman"/>
                <w:sz w:val="22"/>
                <w:szCs w:val="22"/>
              </w:rPr>
              <w:t>54</w:t>
            </w:r>
          </w:p>
          <w:p w:rsidR="00CB4173" w:rsidRPr="006041EC" w:rsidRDefault="00EE330F" w:rsidP="00EE33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lang w:val="en-US"/>
              </w:rPr>
              <w:t>adm_marg@adminkr.ru</w:t>
            </w: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F7E29" w:rsidRPr="006041EC" w:rsidRDefault="008A7759" w:rsidP="00BF1D86">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BB5A6E">
        <w:rPr>
          <w:sz w:val="28"/>
          <w:szCs w:val="28"/>
        </w:rPr>
        <w:t>3</w:t>
      </w:r>
      <w:r w:rsidR="00FF7E29" w:rsidRPr="006041EC">
        <w:rPr>
          <w:sz w:val="28"/>
          <w:szCs w:val="28"/>
        </w:rPr>
        <w:t xml:space="preserve"> год устанавливаются не менее 100 </w:t>
      </w:r>
      <w:r w:rsidR="007A011A" w:rsidRPr="006041EC">
        <w:rPr>
          <w:sz w:val="28"/>
          <w:szCs w:val="28"/>
        </w:rPr>
        <w:t>%.</w:t>
      </w:r>
    </w:p>
    <w:p w:rsidR="00F63BC1" w:rsidRPr="006041EC" w:rsidRDefault="00870133" w:rsidP="00BF1D86">
      <w:pPr>
        <w:ind w:firstLine="708"/>
        <w:jc w:val="center"/>
        <w:rPr>
          <w:sz w:val="28"/>
          <w:szCs w:val="28"/>
        </w:rPr>
      </w:pPr>
      <w:r w:rsidRPr="006041EC">
        <w:rPr>
          <w:sz w:val="28"/>
          <w:szCs w:val="28"/>
        </w:rPr>
        <w:t>___________________________________________</w:t>
      </w:r>
    </w:p>
    <w:sectPr w:rsidR="00F63BC1" w:rsidRPr="006041EC" w:rsidSect="00836750">
      <w:footerReference w:type="default" r:id="rId11"/>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1E" w:rsidRDefault="00103A1E" w:rsidP="00B2532D">
      <w:r>
        <w:separator/>
      </w:r>
    </w:p>
  </w:endnote>
  <w:endnote w:type="continuationSeparator" w:id="0">
    <w:p w:rsidR="00103A1E" w:rsidRDefault="00103A1E"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2D" w:rsidRDefault="00915064">
    <w:pPr>
      <w:pStyle w:val="af"/>
      <w:jc w:val="center"/>
    </w:pPr>
    <w:fldSimple w:instr=" PAGE   \* MERGEFORMAT ">
      <w:r w:rsidR="00BB5A6E">
        <w:rPr>
          <w:noProof/>
        </w:rPr>
        <w:t>3</w:t>
      </w:r>
    </w:fldSimple>
  </w:p>
  <w:p w:rsidR="00B2532D" w:rsidRDefault="00B253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1E" w:rsidRDefault="00103A1E" w:rsidP="00B2532D">
      <w:r>
        <w:separator/>
      </w:r>
    </w:p>
  </w:footnote>
  <w:footnote w:type="continuationSeparator" w:id="0">
    <w:p w:rsidR="00103A1E" w:rsidRDefault="00103A1E" w:rsidP="00B25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308FB"/>
    <w:rsid w:val="00016792"/>
    <w:rsid w:val="00017098"/>
    <w:rsid w:val="00035268"/>
    <w:rsid w:val="00075596"/>
    <w:rsid w:val="00082765"/>
    <w:rsid w:val="00084AAD"/>
    <w:rsid w:val="0008611C"/>
    <w:rsid w:val="0009649D"/>
    <w:rsid w:val="000B1556"/>
    <w:rsid w:val="000C0322"/>
    <w:rsid w:val="000E6FC2"/>
    <w:rsid w:val="000E7CAC"/>
    <w:rsid w:val="000F1685"/>
    <w:rsid w:val="00103A1E"/>
    <w:rsid w:val="001133DF"/>
    <w:rsid w:val="00116571"/>
    <w:rsid w:val="00122EAD"/>
    <w:rsid w:val="00124036"/>
    <w:rsid w:val="001253D0"/>
    <w:rsid w:val="0014281E"/>
    <w:rsid w:val="001500BB"/>
    <w:rsid w:val="00165513"/>
    <w:rsid w:val="001655BC"/>
    <w:rsid w:val="001655C9"/>
    <w:rsid w:val="001716AE"/>
    <w:rsid w:val="001E0DF9"/>
    <w:rsid w:val="001F03F5"/>
    <w:rsid w:val="00206A34"/>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7BFA"/>
    <w:rsid w:val="0036387E"/>
    <w:rsid w:val="00364CD2"/>
    <w:rsid w:val="003660ED"/>
    <w:rsid w:val="003768A1"/>
    <w:rsid w:val="00384C61"/>
    <w:rsid w:val="00393ECB"/>
    <w:rsid w:val="00394D48"/>
    <w:rsid w:val="003959E9"/>
    <w:rsid w:val="003B312A"/>
    <w:rsid w:val="003B6B1C"/>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1C35"/>
    <w:rsid w:val="004B7330"/>
    <w:rsid w:val="004D6299"/>
    <w:rsid w:val="00502ABA"/>
    <w:rsid w:val="00507CD6"/>
    <w:rsid w:val="0051330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260B2"/>
    <w:rsid w:val="006335DF"/>
    <w:rsid w:val="00640C02"/>
    <w:rsid w:val="006422C3"/>
    <w:rsid w:val="00644D19"/>
    <w:rsid w:val="0067393F"/>
    <w:rsid w:val="006760D4"/>
    <w:rsid w:val="00680592"/>
    <w:rsid w:val="00684F99"/>
    <w:rsid w:val="00695F6C"/>
    <w:rsid w:val="006B50D0"/>
    <w:rsid w:val="006D64FD"/>
    <w:rsid w:val="006D7851"/>
    <w:rsid w:val="006E4041"/>
    <w:rsid w:val="006F3BD0"/>
    <w:rsid w:val="007175A1"/>
    <w:rsid w:val="00733B1C"/>
    <w:rsid w:val="00744CCF"/>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5746"/>
    <w:rsid w:val="00832C51"/>
    <w:rsid w:val="00836750"/>
    <w:rsid w:val="00870133"/>
    <w:rsid w:val="00885E91"/>
    <w:rsid w:val="008A01D6"/>
    <w:rsid w:val="008A45CD"/>
    <w:rsid w:val="008A7759"/>
    <w:rsid w:val="008B6C0F"/>
    <w:rsid w:val="008C4327"/>
    <w:rsid w:val="008C7F41"/>
    <w:rsid w:val="008E5BDA"/>
    <w:rsid w:val="008E6C45"/>
    <w:rsid w:val="008F4174"/>
    <w:rsid w:val="008F5DA9"/>
    <w:rsid w:val="00905BF8"/>
    <w:rsid w:val="00906733"/>
    <w:rsid w:val="00915064"/>
    <w:rsid w:val="00924ECB"/>
    <w:rsid w:val="00931AF4"/>
    <w:rsid w:val="009515F9"/>
    <w:rsid w:val="00954FFF"/>
    <w:rsid w:val="00956E56"/>
    <w:rsid w:val="00990B6C"/>
    <w:rsid w:val="009A1997"/>
    <w:rsid w:val="009B1114"/>
    <w:rsid w:val="009B116D"/>
    <w:rsid w:val="009C08A8"/>
    <w:rsid w:val="009C5869"/>
    <w:rsid w:val="009D26A4"/>
    <w:rsid w:val="00A0046C"/>
    <w:rsid w:val="00A009B5"/>
    <w:rsid w:val="00A01530"/>
    <w:rsid w:val="00A02078"/>
    <w:rsid w:val="00A22B32"/>
    <w:rsid w:val="00A25030"/>
    <w:rsid w:val="00A26167"/>
    <w:rsid w:val="00A46320"/>
    <w:rsid w:val="00A50A14"/>
    <w:rsid w:val="00A55AB0"/>
    <w:rsid w:val="00A55B1C"/>
    <w:rsid w:val="00A75ECB"/>
    <w:rsid w:val="00A77ECA"/>
    <w:rsid w:val="00A808B9"/>
    <w:rsid w:val="00A81266"/>
    <w:rsid w:val="00A9456C"/>
    <w:rsid w:val="00AB69AF"/>
    <w:rsid w:val="00AE1E12"/>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B5A6E"/>
    <w:rsid w:val="00BC4CAC"/>
    <w:rsid w:val="00BD1B81"/>
    <w:rsid w:val="00BD46D3"/>
    <w:rsid w:val="00BF1D86"/>
    <w:rsid w:val="00BF55F1"/>
    <w:rsid w:val="00BF5EA0"/>
    <w:rsid w:val="00C04A8C"/>
    <w:rsid w:val="00C1553F"/>
    <w:rsid w:val="00C2354F"/>
    <w:rsid w:val="00C23EBC"/>
    <w:rsid w:val="00C25371"/>
    <w:rsid w:val="00C45C1A"/>
    <w:rsid w:val="00C517E0"/>
    <w:rsid w:val="00C83A18"/>
    <w:rsid w:val="00C84E73"/>
    <w:rsid w:val="00C86F6A"/>
    <w:rsid w:val="00C95F81"/>
    <w:rsid w:val="00CB077B"/>
    <w:rsid w:val="00CB4173"/>
    <w:rsid w:val="00CB4AEC"/>
    <w:rsid w:val="00CC3B41"/>
    <w:rsid w:val="00CD46BB"/>
    <w:rsid w:val="00CF061C"/>
    <w:rsid w:val="00D1451C"/>
    <w:rsid w:val="00D148C8"/>
    <w:rsid w:val="00D1700C"/>
    <w:rsid w:val="00D30AFC"/>
    <w:rsid w:val="00D31705"/>
    <w:rsid w:val="00D34996"/>
    <w:rsid w:val="00D527BC"/>
    <w:rsid w:val="00D7295D"/>
    <w:rsid w:val="00D75814"/>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30F"/>
    <w:rsid w:val="00EE3516"/>
    <w:rsid w:val="00EF5314"/>
    <w:rsid w:val="00F3695A"/>
    <w:rsid w:val="00F37BC2"/>
    <w:rsid w:val="00F40561"/>
    <w:rsid w:val="00F63BC1"/>
    <w:rsid w:val="00F70DAA"/>
    <w:rsid w:val="00F872FC"/>
    <w:rsid w:val="00FC17E8"/>
    <w:rsid w:val="00FC184C"/>
    <w:rsid w:val="00FC3256"/>
    <w:rsid w:val="00FE5D39"/>
    <w:rsid w:val="00FF255C"/>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semiHidden/>
    <w:unhideWhenUsed/>
    <w:rsid w:val="00B2532D"/>
    <w:pPr>
      <w:tabs>
        <w:tab w:val="center" w:pos="4677"/>
        <w:tab w:val="right" w:pos="9355"/>
      </w:tabs>
    </w:pPr>
  </w:style>
  <w:style w:type="character" w:customStyle="1" w:styleId="ae">
    <w:name w:val="Верхний колонтитул Знак"/>
    <w:basedOn w:val="a0"/>
    <w:link w:val="ad"/>
    <w:uiPriority w:val="99"/>
    <w:semiHidden/>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uce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gucek.ru/" TargetMode="External"/><Relationship Id="rId4" Type="http://schemas.openxmlformats.org/officeDocument/2006/relationships/settings" Target="settings.xml"/><Relationship Id="rId9" Type="http://schemas.openxmlformats.org/officeDocument/2006/relationships/hyperlink" Target="http://www.marguc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F7C6A-2BEB-4F10-A03B-F02ACD3B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CharactersWithSpaces>
  <SharedDoc>false</SharedDoc>
  <HLinks>
    <vt:vector size="18" baseType="variant">
      <vt:variant>
        <vt:i4>8323116</vt:i4>
      </vt:variant>
      <vt:variant>
        <vt:i4>6</vt:i4>
      </vt:variant>
      <vt:variant>
        <vt:i4>0</vt:i4>
      </vt:variant>
      <vt:variant>
        <vt:i4>5</vt:i4>
      </vt:variant>
      <vt:variant>
        <vt:lpwstr>http://www.margucek.ru/</vt:lpwstr>
      </vt:variant>
      <vt:variant>
        <vt:lpwstr/>
      </vt:variant>
      <vt:variant>
        <vt:i4>8323116</vt:i4>
      </vt:variant>
      <vt:variant>
        <vt:i4>3</vt:i4>
      </vt:variant>
      <vt:variant>
        <vt:i4>0</vt:i4>
      </vt:variant>
      <vt:variant>
        <vt:i4>5</vt:i4>
      </vt:variant>
      <vt:variant>
        <vt:lpwstr>http://www.margucek.ru/</vt:lpwstr>
      </vt:variant>
      <vt:variant>
        <vt:lpwstr/>
      </vt:variant>
      <vt:variant>
        <vt:i4>8323116</vt:i4>
      </vt:variant>
      <vt:variant>
        <vt:i4>0</vt:i4>
      </vt:variant>
      <vt:variant>
        <vt:i4>0</vt:i4>
      </vt:variant>
      <vt:variant>
        <vt:i4>5</vt:i4>
      </vt:variant>
      <vt:variant>
        <vt:lpwstr>http://www.margucek.ru/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user</cp:lastModifiedBy>
  <cp:revision>2</cp:revision>
  <cp:lastPrinted>2022-09-30T05:52:00Z</cp:lastPrinted>
  <dcterms:created xsi:type="dcterms:W3CDTF">2022-10-04T05:09:00Z</dcterms:created>
  <dcterms:modified xsi:type="dcterms:W3CDTF">2022-10-04T05:09:00Z</dcterms:modified>
</cp:coreProperties>
</file>