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1A" w:rsidRDefault="007E441A" w:rsidP="007E441A">
      <w:pPr>
        <w:jc w:val="center"/>
        <w:rPr>
          <w:sz w:val="28"/>
          <w:szCs w:val="28"/>
        </w:rPr>
      </w:pPr>
      <w:r>
        <w:rPr>
          <w:sz w:val="28"/>
          <w:szCs w:val="28"/>
        </w:rPr>
        <w:t>Краснокаменским</w:t>
      </w:r>
      <w:r w:rsidR="009D54F0">
        <w:rPr>
          <w:sz w:val="28"/>
          <w:szCs w:val="28"/>
        </w:rPr>
        <w:t xml:space="preserve"> городским судом осужден</w:t>
      </w:r>
      <w:r w:rsidR="004F1103">
        <w:rPr>
          <w:sz w:val="28"/>
          <w:szCs w:val="28"/>
        </w:rPr>
        <w:t>а</w:t>
      </w:r>
      <w:bookmarkStart w:id="0" w:name="_GoBack"/>
      <w:bookmarkEnd w:id="0"/>
      <w:r w:rsidR="009D54F0">
        <w:rPr>
          <w:sz w:val="28"/>
          <w:szCs w:val="28"/>
        </w:rPr>
        <w:t xml:space="preserve"> местная</w:t>
      </w:r>
      <w:r>
        <w:rPr>
          <w:sz w:val="28"/>
          <w:szCs w:val="28"/>
        </w:rPr>
        <w:t xml:space="preserve"> житель</w:t>
      </w:r>
      <w:r w:rsidR="009D54F0">
        <w:rPr>
          <w:sz w:val="28"/>
          <w:szCs w:val="28"/>
        </w:rPr>
        <w:t>ница</w:t>
      </w:r>
    </w:p>
    <w:p w:rsidR="007E441A" w:rsidRDefault="007E441A" w:rsidP="007E441A">
      <w:pPr>
        <w:jc w:val="center"/>
        <w:rPr>
          <w:sz w:val="28"/>
          <w:szCs w:val="28"/>
        </w:rPr>
      </w:pPr>
      <w:r>
        <w:rPr>
          <w:sz w:val="28"/>
          <w:szCs w:val="28"/>
        </w:rPr>
        <w:t xml:space="preserve">за </w:t>
      </w:r>
      <w:r w:rsidR="009D54F0">
        <w:rPr>
          <w:sz w:val="28"/>
          <w:szCs w:val="28"/>
        </w:rPr>
        <w:t xml:space="preserve">умышленное причинение тяжкого вреда здоровью, повлекшего по неосторожности смерть потерпевшего. </w:t>
      </w:r>
    </w:p>
    <w:p w:rsidR="007E441A" w:rsidRDefault="007E441A" w:rsidP="007E441A">
      <w:pPr>
        <w:ind w:firstLine="708"/>
        <w:jc w:val="both"/>
        <w:rPr>
          <w:sz w:val="28"/>
          <w:szCs w:val="28"/>
        </w:rPr>
      </w:pPr>
    </w:p>
    <w:p w:rsidR="007E441A" w:rsidRDefault="009D54F0" w:rsidP="007E441A">
      <w:pPr>
        <w:ind w:firstLine="708"/>
        <w:jc w:val="both"/>
        <w:rPr>
          <w:sz w:val="28"/>
          <w:szCs w:val="28"/>
        </w:rPr>
      </w:pPr>
      <w:r>
        <w:rPr>
          <w:sz w:val="28"/>
          <w:szCs w:val="28"/>
        </w:rPr>
        <w:t>06</w:t>
      </w:r>
      <w:r w:rsidR="007E441A">
        <w:rPr>
          <w:sz w:val="28"/>
          <w:szCs w:val="28"/>
        </w:rPr>
        <w:t>.0</w:t>
      </w:r>
      <w:r>
        <w:rPr>
          <w:sz w:val="28"/>
          <w:szCs w:val="28"/>
        </w:rPr>
        <w:t>6</w:t>
      </w:r>
      <w:r w:rsidR="007E441A">
        <w:rPr>
          <w:sz w:val="28"/>
          <w:szCs w:val="28"/>
        </w:rPr>
        <w:t>.2023 Краснокам</w:t>
      </w:r>
      <w:r>
        <w:rPr>
          <w:sz w:val="28"/>
          <w:szCs w:val="28"/>
        </w:rPr>
        <w:t>енский городской осудил местную</w:t>
      </w:r>
      <w:r w:rsidR="007E441A">
        <w:rPr>
          <w:sz w:val="28"/>
          <w:szCs w:val="28"/>
        </w:rPr>
        <w:t xml:space="preserve"> жител</w:t>
      </w:r>
      <w:r>
        <w:rPr>
          <w:sz w:val="28"/>
          <w:szCs w:val="28"/>
        </w:rPr>
        <w:t>ьницу, совершившую</w:t>
      </w:r>
      <w:r w:rsidR="007E441A">
        <w:rPr>
          <w:sz w:val="28"/>
          <w:szCs w:val="28"/>
        </w:rPr>
        <w:t xml:space="preserve"> преступление, предусмотренное ч.</w:t>
      </w:r>
      <w:r>
        <w:rPr>
          <w:sz w:val="28"/>
          <w:szCs w:val="28"/>
        </w:rPr>
        <w:t>4 ст.111</w:t>
      </w:r>
      <w:r w:rsidR="007E441A">
        <w:rPr>
          <w:sz w:val="28"/>
          <w:szCs w:val="28"/>
        </w:rPr>
        <w:t xml:space="preserve"> УК РФ – </w:t>
      </w:r>
      <w:r>
        <w:rPr>
          <w:sz w:val="28"/>
          <w:szCs w:val="28"/>
        </w:rPr>
        <w:t xml:space="preserve">умышленное причинение тяжкого вреда здоровья, совершенное с применением предмета, используемого в качестве оружия, повлекшее по неосторожности смерть потерпевшего. </w:t>
      </w:r>
      <w:r w:rsidR="007E441A">
        <w:rPr>
          <w:sz w:val="28"/>
          <w:szCs w:val="28"/>
        </w:rPr>
        <w:t xml:space="preserve">    </w:t>
      </w:r>
    </w:p>
    <w:p w:rsidR="007E441A" w:rsidRDefault="007E441A" w:rsidP="007E441A">
      <w:pPr>
        <w:ind w:firstLine="708"/>
        <w:jc w:val="both"/>
        <w:rPr>
          <w:sz w:val="28"/>
          <w:szCs w:val="28"/>
        </w:rPr>
      </w:pPr>
      <w:r>
        <w:rPr>
          <w:sz w:val="28"/>
          <w:szCs w:val="28"/>
        </w:rPr>
        <w:t>В судебном заседании установлено, что житель</w:t>
      </w:r>
      <w:r w:rsidR="009D54F0">
        <w:rPr>
          <w:sz w:val="28"/>
          <w:szCs w:val="28"/>
        </w:rPr>
        <w:t>ница</w:t>
      </w:r>
      <w:r>
        <w:rPr>
          <w:sz w:val="28"/>
          <w:szCs w:val="28"/>
        </w:rPr>
        <w:t xml:space="preserve"> г. </w:t>
      </w:r>
      <w:proofErr w:type="spellStart"/>
      <w:r>
        <w:rPr>
          <w:sz w:val="28"/>
          <w:szCs w:val="28"/>
        </w:rPr>
        <w:t>Краснокаменска</w:t>
      </w:r>
      <w:proofErr w:type="spellEnd"/>
      <w:r w:rsidR="00C80A96">
        <w:rPr>
          <w:sz w:val="28"/>
          <w:szCs w:val="28"/>
        </w:rPr>
        <w:t>, после совместного распития</w:t>
      </w:r>
      <w:r w:rsidR="009D54F0">
        <w:rPr>
          <w:sz w:val="28"/>
          <w:szCs w:val="28"/>
        </w:rPr>
        <w:t xml:space="preserve"> </w:t>
      </w:r>
      <w:r w:rsidR="00C80A96">
        <w:rPr>
          <w:sz w:val="28"/>
          <w:szCs w:val="28"/>
        </w:rPr>
        <w:t xml:space="preserve">спиртных напитков, </w:t>
      </w:r>
      <w:r w:rsidR="009D54F0">
        <w:rPr>
          <w:sz w:val="28"/>
          <w:szCs w:val="28"/>
        </w:rPr>
        <w:t>в результате ссоры с сожителем нанесла ему один удар ножом в область живота</w:t>
      </w:r>
      <w:r>
        <w:rPr>
          <w:sz w:val="28"/>
          <w:szCs w:val="28"/>
        </w:rPr>
        <w:t>,</w:t>
      </w:r>
      <w:r w:rsidR="009D54F0">
        <w:rPr>
          <w:sz w:val="28"/>
          <w:szCs w:val="28"/>
        </w:rPr>
        <w:t xml:space="preserve"> пов</w:t>
      </w:r>
      <w:r w:rsidR="00C80A96">
        <w:rPr>
          <w:sz w:val="28"/>
          <w:szCs w:val="28"/>
        </w:rPr>
        <w:t xml:space="preserve">редив брюшную аорту. Смерть потерпевшего наступила в больнице от обильного внутреннего кровоизлияния в брюшную полость.  </w:t>
      </w:r>
      <w:r>
        <w:rPr>
          <w:sz w:val="28"/>
          <w:szCs w:val="28"/>
        </w:rPr>
        <w:t xml:space="preserve"> </w:t>
      </w:r>
    </w:p>
    <w:p w:rsidR="00160D24" w:rsidRDefault="00160D24" w:rsidP="00160D24">
      <w:pPr>
        <w:ind w:firstLine="708"/>
        <w:jc w:val="both"/>
        <w:rPr>
          <w:sz w:val="28"/>
          <w:szCs w:val="28"/>
        </w:rPr>
      </w:pPr>
      <w:r>
        <w:rPr>
          <w:sz w:val="28"/>
          <w:szCs w:val="28"/>
        </w:rPr>
        <w:t xml:space="preserve">В судебном заседании подсудимая не отрицала нанесение одного удара ножом потерпевшему, при этом показала, что защищалась от него.  Государственным обвинителем суду представлена совокупность объективных доказательств вины подсудимой, опровергающая избранную ею линию защиты. </w:t>
      </w:r>
    </w:p>
    <w:p w:rsidR="00160D24" w:rsidRDefault="00160D24" w:rsidP="00160D24">
      <w:pPr>
        <w:ind w:firstLine="708"/>
        <w:jc w:val="both"/>
        <w:rPr>
          <w:sz w:val="28"/>
          <w:szCs w:val="28"/>
        </w:rPr>
      </w:pPr>
      <w:r>
        <w:rPr>
          <w:sz w:val="28"/>
          <w:szCs w:val="28"/>
        </w:rPr>
        <w:t>Суд, с учетом данных о личности подсудимой, смягчающих наказание обстоятельств</w:t>
      </w:r>
      <w:r w:rsidR="00CF1750">
        <w:rPr>
          <w:sz w:val="28"/>
          <w:szCs w:val="28"/>
        </w:rPr>
        <w:t>,</w:t>
      </w:r>
      <w:r>
        <w:rPr>
          <w:sz w:val="28"/>
          <w:szCs w:val="28"/>
        </w:rPr>
        <w:t xml:space="preserve"> назначил ей наказание в виде 8 лет 6 месяцев лишения свободы, с отбыванием наказания в исправительной колонии общего режима. </w:t>
      </w:r>
    </w:p>
    <w:p w:rsidR="00160D24" w:rsidRDefault="00160D24" w:rsidP="00160D24">
      <w:pPr>
        <w:ind w:firstLine="708"/>
        <w:jc w:val="both"/>
        <w:rPr>
          <w:sz w:val="28"/>
          <w:szCs w:val="28"/>
        </w:rPr>
      </w:pPr>
      <w:r>
        <w:rPr>
          <w:sz w:val="28"/>
          <w:szCs w:val="28"/>
        </w:rPr>
        <w:t xml:space="preserve">В настоящее время приговор вступил в законную силу.  </w:t>
      </w:r>
    </w:p>
    <w:p w:rsidR="007E441A" w:rsidRDefault="007E441A" w:rsidP="007E441A">
      <w:pPr>
        <w:jc w:val="both"/>
        <w:rPr>
          <w:sz w:val="28"/>
          <w:szCs w:val="28"/>
        </w:rPr>
      </w:pPr>
    </w:p>
    <w:p w:rsidR="007E441A" w:rsidRDefault="007E441A" w:rsidP="007E441A">
      <w:pPr>
        <w:jc w:val="both"/>
        <w:rPr>
          <w:sz w:val="28"/>
          <w:szCs w:val="28"/>
        </w:rPr>
      </w:pPr>
      <w:r>
        <w:rPr>
          <w:sz w:val="28"/>
          <w:szCs w:val="28"/>
        </w:rPr>
        <w:t>Старший помощник</w:t>
      </w:r>
    </w:p>
    <w:p w:rsidR="007E441A" w:rsidRDefault="007E441A" w:rsidP="007E441A">
      <w:pPr>
        <w:jc w:val="both"/>
        <w:rPr>
          <w:sz w:val="28"/>
          <w:szCs w:val="28"/>
        </w:rPr>
      </w:pPr>
      <w:r>
        <w:rPr>
          <w:sz w:val="28"/>
          <w:szCs w:val="28"/>
        </w:rPr>
        <w:t xml:space="preserve">Краснокаменского </w:t>
      </w:r>
      <w:proofErr w:type="spellStart"/>
      <w:r>
        <w:rPr>
          <w:sz w:val="28"/>
          <w:szCs w:val="28"/>
        </w:rPr>
        <w:t>межрайпрокурора</w:t>
      </w:r>
      <w:proofErr w:type="spellEnd"/>
      <w:r>
        <w:rPr>
          <w:sz w:val="28"/>
          <w:szCs w:val="28"/>
        </w:rPr>
        <w:tab/>
      </w:r>
      <w:r>
        <w:rPr>
          <w:sz w:val="28"/>
          <w:szCs w:val="28"/>
        </w:rPr>
        <w:tab/>
      </w:r>
      <w:r>
        <w:rPr>
          <w:sz w:val="28"/>
          <w:szCs w:val="28"/>
        </w:rPr>
        <w:tab/>
      </w:r>
      <w:r>
        <w:rPr>
          <w:sz w:val="28"/>
          <w:szCs w:val="28"/>
        </w:rPr>
        <w:tab/>
        <w:t xml:space="preserve">        А.Ц. </w:t>
      </w:r>
      <w:proofErr w:type="spellStart"/>
      <w:r>
        <w:rPr>
          <w:sz w:val="28"/>
          <w:szCs w:val="28"/>
        </w:rPr>
        <w:t>Дамдинов</w:t>
      </w:r>
      <w:proofErr w:type="spellEnd"/>
    </w:p>
    <w:p w:rsidR="007E441A" w:rsidRDefault="007E441A" w:rsidP="007E441A">
      <w:pPr>
        <w:jc w:val="both"/>
        <w:rPr>
          <w:sz w:val="28"/>
          <w:szCs w:val="28"/>
        </w:rPr>
      </w:pPr>
      <w:r>
        <w:rPr>
          <w:sz w:val="28"/>
          <w:szCs w:val="28"/>
        </w:rPr>
        <w:t>89242714061</w:t>
      </w:r>
    </w:p>
    <w:p w:rsidR="007E441A" w:rsidRDefault="007E441A" w:rsidP="007E441A">
      <w:pPr>
        <w:jc w:val="both"/>
        <w:rPr>
          <w:sz w:val="28"/>
          <w:szCs w:val="28"/>
        </w:rPr>
      </w:pPr>
      <w:r>
        <w:rPr>
          <w:sz w:val="28"/>
          <w:szCs w:val="28"/>
        </w:rPr>
        <w:tab/>
      </w:r>
    </w:p>
    <w:p w:rsidR="007E441A" w:rsidRDefault="007E441A" w:rsidP="007E441A">
      <w:pPr>
        <w:jc w:val="both"/>
        <w:rPr>
          <w:sz w:val="28"/>
          <w:szCs w:val="28"/>
        </w:rPr>
      </w:pPr>
    </w:p>
    <w:p w:rsidR="007E441A" w:rsidRDefault="007E441A" w:rsidP="007E441A">
      <w:pPr>
        <w:jc w:val="both"/>
        <w:rPr>
          <w:sz w:val="28"/>
          <w:szCs w:val="28"/>
        </w:rPr>
      </w:pPr>
      <w:r>
        <w:rPr>
          <w:sz w:val="28"/>
          <w:szCs w:val="28"/>
        </w:rPr>
        <w:t xml:space="preserve">Согласовано с заместителем Краснокаменского межрайонного прокурора                 А.Ю. Панковым.   </w:t>
      </w:r>
    </w:p>
    <w:p w:rsidR="007E441A" w:rsidRDefault="007E441A" w:rsidP="007E441A"/>
    <w:p w:rsidR="007E441A" w:rsidRDefault="007E441A" w:rsidP="007E441A"/>
    <w:p w:rsidR="007E441A" w:rsidRDefault="007E441A" w:rsidP="007E441A"/>
    <w:p w:rsidR="007E441A" w:rsidRDefault="007E441A" w:rsidP="007E441A"/>
    <w:p w:rsidR="007E441A" w:rsidRDefault="007E441A" w:rsidP="007E441A"/>
    <w:p w:rsidR="002522E1" w:rsidRDefault="002522E1"/>
    <w:sectPr w:rsidR="002522E1" w:rsidSect="00F847B9">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1A"/>
    <w:rsid w:val="00160D24"/>
    <w:rsid w:val="002522E1"/>
    <w:rsid w:val="004F1103"/>
    <w:rsid w:val="007E441A"/>
    <w:rsid w:val="009D54F0"/>
    <w:rsid w:val="00C80A96"/>
    <w:rsid w:val="00CF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252E"/>
  <w15:chartTrackingRefBased/>
  <w15:docId w15:val="{1498436B-3F49-41EA-A098-2880493B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Дамдинов Алдар Дамдинович</dc:creator>
  <cp:keywords/>
  <dc:description/>
  <cp:lastModifiedBy>Титова Юлия Михайловна</cp:lastModifiedBy>
  <cp:revision>4</cp:revision>
  <dcterms:created xsi:type="dcterms:W3CDTF">2023-07-02T05:10:00Z</dcterms:created>
  <dcterms:modified xsi:type="dcterms:W3CDTF">2023-07-02T05:55:00Z</dcterms:modified>
</cp:coreProperties>
</file>