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BD71E" w14:textId="4BCBED94" w:rsidR="00443376" w:rsidRPr="007212C4" w:rsidRDefault="00443376" w:rsidP="00443376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</w:pPr>
      <w:r w:rsidRPr="007212C4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ВЕДЁТСЯ ОТБОР НА ВОЕННУЮ СЛУЖБУ ПО КОНТРАКТУ В КОМПЛЕКТУЕМЫЕ ВОИНСКИЕ ЧАСТИ:</w:t>
      </w:r>
    </w:p>
    <w:p w14:paraId="02AB41B9" w14:textId="77777777" w:rsidR="00DB36DA" w:rsidRDefault="00443376" w:rsidP="00443376">
      <w:pPr>
        <w:contextualSpacing/>
        <w:rPr>
          <w:rFonts w:ascii="Times New Roman" w:hAnsi="Times New Roman" w:cs="Times New Roman"/>
          <w:sz w:val="28"/>
          <w:szCs w:val="28"/>
        </w:rPr>
      </w:pPr>
      <w:r w:rsidRPr="00443376">
        <w:rPr>
          <w:rFonts w:ascii="Times New Roman" w:hAnsi="Times New Roman" w:cs="Times New Roman"/>
          <w:sz w:val="28"/>
          <w:szCs w:val="28"/>
        </w:rPr>
        <w:t> г. Вилючинск, г. Петропавловск-Камчатский, Камчатского края;</w:t>
      </w:r>
      <w:r w:rsidRPr="00443376">
        <w:rPr>
          <w:rFonts w:ascii="Times New Roman" w:hAnsi="Times New Roman" w:cs="Times New Roman"/>
          <w:sz w:val="28"/>
          <w:szCs w:val="28"/>
        </w:rPr>
        <w:br/>
        <w:t xml:space="preserve"> г. Владивосток, г. Уссурийск, с. Сергеевка, с. </w:t>
      </w:r>
      <w:proofErr w:type="spellStart"/>
      <w:r w:rsidRPr="00443376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443376">
        <w:rPr>
          <w:rFonts w:ascii="Times New Roman" w:hAnsi="Times New Roman" w:cs="Times New Roman"/>
          <w:sz w:val="28"/>
          <w:szCs w:val="28"/>
        </w:rPr>
        <w:t>, Приморского края;</w:t>
      </w:r>
      <w:r w:rsidRPr="00443376">
        <w:rPr>
          <w:rFonts w:ascii="Times New Roman" w:hAnsi="Times New Roman" w:cs="Times New Roman"/>
          <w:sz w:val="28"/>
          <w:szCs w:val="28"/>
        </w:rPr>
        <w:br/>
        <w:t> г. Южно-Сахалинск, о. Кунашир, о. Итуруп, Сахалинской области;</w:t>
      </w:r>
      <w:r w:rsidRPr="00443376">
        <w:rPr>
          <w:rFonts w:ascii="Times New Roman" w:hAnsi="Times New Roman" w:cs="Times New Roman"/>
          <w:sz w:val="28"/>
          <w:szCs w:val="28"/>
        </w:rPr>
        <w:br/>
        <w:t> п. Екатеринославка, Амурской области;</w:t>
      </w:r>
      <w:r w:rsidRPr="00443376">
        <w:rPr>
          <w:rFonts w:ascii="Times New Roman" w:hAnsi="Times New Roman" w:cs="Times New Roman"/>
          <w:sz w:val="28"/>
          <w:szCs w:val="28"/>
        </w:rPr>
        <w:br/>
        <w:t> г. Бикин, п. Князе-</w:t>
      </w:r>
      <w:proofErr w:type="spellStart"/>
      <w:r w:rsidRPr="00443376">
        <w:rPr>
          <w:rFonts w:ascii="Times New Roman" w:hAnsi="Times New Roman" w:cs="Times New Roman"/>
          <w:sz w:val="28"/>
          <w:szCs w:val="28"/>
        </w:rPr>
        <w:t>Волконское</w:t>
      </w:r>
      <w:proofErr w:type="spellEnd"/>
      <w:r w:rsidRPr="00443376">
        <w:rPr>
          <w:rFonts w:ascii="Times New Roman" w:hAnsi="Times New Roman" w:cs="Times New Roman"/>
          <w:sz w:val="28"/>
          <w:szCs w:val="28"/>
        </w:rPr>
        <w:t xml:space="preserve">, Хабаровского края; </w:t>
      </w:r>
      <w:r w:rsidRPr="00443376">
        <w:rPr>
          <w:rFonts w:ascii="Times New Roman" w:hAnsi="Times New Roman" w:cs="Times New Roman"/>
          <w:sz w:val="28"/>
          <w:szCs w:val="28"/>
        </w:rPr>
        <w:br/>
        <w:t> г. Биробиджан, Еврейской автономной области;</w:t>
      </w:r>
    </w:p>
    <w:p w14:paraId="68E9A664" w14:textId="5F3C14C3" w:rsidR="00443376" w:rsidRPr="00443376" w:rsidRDefault="00443376" w:rsidP="00443376">
      <w:pPr>
        <w:contextualSpacing/>
        <w:rPr>
          <w:rFonts w:ascii="Times New Roman" w:hAnsi="Times New Roman" w:cs="Times New Roman"/>
          <w:sz w:val="28"/>
          <w:szCs w:val="28"/>
        </w:rPr>
      </w:pPr>
      <w:r w:rsidRPr="00443376">
        <w:rPr>
          <w:rFonts w:ascii="Times New Roman" w:hAnsi="Times New Roman" w:cs="Times New Roman"/>
          <w:sz w:val="28"/>
          <w:szCs w:val="28"/>
        </w:rPr>
        <w:t> г. Улан-Удэ, г. Кяхта, Республики Бурятия;</w:t>
      </w:r>
      <w:r w:rsidRPr="00443376">
        <w:rPr>
          <w:rFonts w:ascii="Times New Roman" w:hAnsi="Times New Roman" w:cs="Times New Roman"/>
          <w:sz w:val="28"/>
          <w:szCs w:val="28"/>
        </w:rPr>
        <w:br/>
        <w:t> г. Чита, с. Домна, п. Горный, г. Борзя, п. Атамановка, Забайкальского края;</w:t>
      </w:r>
      <w:r w:rsidRPr="00443376">
        <w:rPr>
          <w:rFonts w:ascii="Times New Roman" w:hAnsi="Times New Roman" w:cs="Times New Roman"/>
          <w:sz w:val="28"/>
          <w:szCs w:val="28"/>
        </w:rPr>
        <w:br/>
        <w:t> г. Кострома, Костромской области;</w:t>
      </w:r>
      <w:r w:rsidRPr="00443376">
        <w:rPr>
          <w:rFonts w:ascii="Times New Roman" w:hAnsi="Times New Roman" w:cs="Times New Roman"/>
          <w:sz w:val="28"/>
          <w:szCs w:val="28"/>
        </w:rPr>
        <w:br/>
        <w:t xml:space="preserve"> п. Инженерный-1, дер. </w:t>
      </w:r>
      <w:proofErr w:type="spellStart"/>
      <w:r w:rsidRPr="00443376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443376">
        <w:rPr>
          <w:rFonts w:ascii="Times New Roman" w:hAnsi="Times New Roman" w:cs="Times New Roman"/>
          <w:sz w:val="28"/>
          <w:szCs w:val="28"/>
        </w:rPr>
        <w:t>, Московской области;</w:t>
      </w:r>
      <w:r w:rsidRPr="00443376">
        <w:rPr>
          <w:rFonts w:ascii="Times New Roman" w:hAnsi="Times New Roman" w:cs="Times New Roman"/>
          <w:sz w:val="28"/>
          <w:szCs w:val="28"/>
        </w:rPr>
        <w:br/>
        <w:t> г. Грозный, н/п Шали, н/п Калиновская, н/п Борзой, Чеченской Республики;</w:t>
      </w:r>
      <w:r w:rsidRPr="00443376">
        <w:rPr>
          <w:rFonts w:ascii="Times New Roman" w:hAnsi="Times New Roman" w:cs="Times New Roman"/>
          <w:sz w:val="28"/>
          <w:szCs w:val="28"/>
        </w:rPr>
        <w:br/>
        <w:t> г. Санкт-Петербург, г. Кронштадт, Ленинградской области;</w:t>
      </w:r>
      <w:r w:rsidRPr="00443376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 w:rsidRPr="0044337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43376">
        <w:rPr>
          <w:rFonts w:ascii="Times New Roman" w:hAnsi="Times New Roman" w:cs="Times New Roman"/>
          <w:sz w:val="28"/>
          <w:szCs w:val="28"/>
        </w:rPr>
        <w:t>. Печенга, Мурманской области;</w:t>
      </w:r>
    </w:p>
    <w:p w14:paraId="66A13925" w14:textId="2A2F91FD" w:rsidR="00443376" w:rsidRPr="00443376" w:rsidRDefault="00443376" w:rsidP="00443376">
      <w:pPr>
        <w:contextualSpacing/>
        <w:rPr>
          <w:rFonts w:ascii="Times New Roman" w:hAnsi="Times New Roman" w:cs="Times New Roman"/>
          <w:sz w:val="28"/>
          <w:szCs w:val="28"/>
        </w:rPr>
      </w:pPr>
      <w:r w:rsidRPr="00443376">
        <w:rPr>
          <w:rFonts w:ascii="Times New Roman" w:hAnsi="Times New Roman" w:cs="Times New Roman"/>
          <w:sz w:val="28"/>
          <w:szCs w:val="28"/>
        </w:rPr>
        <w:t xml:space="preserve">ДЕНЕЖНОЕ ДОВОЛЬСТВИЕ ОТ </w:t>
      </w:r>
      <w:r w:rsidR="00EF4195">
        <w:rPr>
          <w:rFonts w:ascii="Times New Roman" w:hAnsi="Times New Roman" w:cs="Times New Roman"/>
          <w:sz w:val="28"/>
          <w:szCs w:val="28"/>
        </w:rPr>
        <w:t>29</w:t>
      </w:r>
      <w:r w:rsidRPr="00443376">
        <w:rPr>
          <w:rFonts w:ascii="Times New Roman" w:hAnsi="Times New Roman" w:cs="Times New Roman"/>
          <w:sz w:val="28"/>
          <w:szCs w:val="28"/>
        </w:rPr>
        <w:t>.000 РУБЛЕЙ И ВЫШЕ;</w:t>
      </w:r>
    </w:p>
    <w:p w14:paraId="521A3315" w14:textId="43601093" w:rsidR="00443376" w:rsidRPr="00443376" w:rsidRDefault="00443376" w:rsidP="00443376">
      <w:pPr>
        <w:contextualSpacing/>
        <w:rPr>
          <w:rFonts w:ascii="Times New Roman" w:hAnsi="Times New Roman" w:cs="Times New Roman"/>
          <w:sz w:val="28"/>
          <w:szCs w:val="28"/>
        </w:rPr>
      </w:pPr>
      <w:r w:rsidRPr="00443376">
        <w:rPr>
          <w:rFonts w:ascii="Times New Roman" w:hAnsi="Times New Roman" w:cs="Times New Roman"/>
          <w:sz w:val="28"/>
          <w:szCs w:val="28"/>
        </w:rPr>
        <w:t>БЕСПЛАТНЫЙ ПРОЕЗД К МЕСТУ СЛУЖБЫ И ПРОВЕДЕНИЯ ОТПУСКА;</w:t>
      </w:r>
    </w:p>
    <w:p w14:paraId="52268305" w14:textId="39C41A93" w:rsidR="00443376" w:rsidRPr="00443376" w:rsidRDefault="00443376" w:rsidP="00443376">
      <w:pPr>
        <w:contextualSpacing/>
        <w:rPr>
          <w:rFonts w:ascii="Times New Roman" w:hAnsi="Times New Roman" w:cs="Times New Roman"/>
          <w:sz w:val="28"/>
          <w:szCs w:val="28"/>
        </w:rPr>
      </w:pPr>
      <w:r w:rsidRPr="00443376">
        <w:rPr>
          <w:rFonts w:ascii="Times New Roman" w:hAnsi="Times New Roman" w:cs="Times New Roman"/>
          <w:sz w:val="28"/>
          <w:szCs w:val="28"/>
        </w:rPr>
        <w:t>СТРАХОВАНИЕ</w:t>
      </w:r>
      <w:proofErr w:type="gramStart"/>
      <w:r w:rsidRPr="0044337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43376">
        <w:rPr>
          <w:rFonts w:ascii="Times New Roman" w:hAnsi="Times New Roman" w:cs="Times New Roman"/>
          <w:sz w:val="28"/>
          <w:szCs w:val="28"/>
        </w:rPr>
        <w:br/>
        <w:t>СОЦИАЛЬНЫЕ ГАРАНТИИ ВОЕННОСЛУЖАЩИХ ПО КОНТРАКТУ;</w:t>
      </w:r>
      <w:r w:rsidR="005E174F">
        <w:rPr>
          <w:rFonts w:ascii="Times New Roman" w:hAnsi="Times New Roman" w:cs="Times New Roman"/>
          <w:sz w:val="28"/>
          <w:szCs w:val="28"/>
        </w:rPr>
        <w:t xml:space="preserve">  </w:t>
      </w:r>
      <w:r w:rsidRPr="00443376">
        <w:rPr>
          <w:rFonts w:ascii="Times New Roman" w:hAnsi="Times New Roman" w:cs="Times New Roman"/>
          <w:sz w:val="28"/>
          <w:szCs w:val="28"/>
        </w:rPr>
        <w:br/>
        <w:t>ЖИЛИЩНОЕ ОБЕСПЕЧЕНИЕ;</w:t>
      </w:r>
    </w:p>
    <w:p w14:paraId="2A7D4137" w14:textId="5329EC6A" w:rsidR="00443376" w:rsidRDefault="00443376" w:rsidP="00443376">
      <w:pPr>
        <w:contextualSpacing/>
        <w:rPr>
          <w:rFonts w:ascii="Times New Roman" w:hAnsi="Times New Roman" w:cs="Times New Roman"/>
          <w:sz w:val="28"/>
          <w:szCs w:val="28"/>
        </w:rPr>
      </w:pPr>
      <w:r w:rsidRPr="00443376">
        <w:rPr>
          <w:rFonts w:ascii="Times New Roman" w:hAnsi="Times New Roman" w:cs="Times New Roman"/>
          <w:sz w:val="28"/>
          <w:szCs w:val="28"/>
        </w:rPr>
        <w:t>БЕСПЛАТНОЕ МЕДИЦИНСКОЕ ОБЕСПЕЧЕНИЕ</w:t>
      </w:r>
    </w:p>
    <w:p w14:paraId="223BB220" w14:textId="66622BED" w:rsidR="00443376" w:rsidRPr="000D1B20" w:rsidRDefault="000D1B20" w:rsidP="00443376">
      <w:pPr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03BF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РАССМАТРИВАЮТСЯ </w:t>
      </w:r>
      <w:r w:rsidR="00A03BF3" w:rsidRPr="00A03BF3">
        <w:rPr>
          <w:rFonts w:ascii="Times New Roman" w:hAnsi="Times New Roman" w:cs="Times New Roman"/>
          <w:color w:val="FF0000"/>
          <w:sz w:val="28"/>
          <w:szCs w:val="28"/>
          <w:u w:val="single"/>
        </w:rPr>
        <w:t>ГРАЖДАНЕ,</w:t>
      </w:r>
      <w:r w:rsidRPr="00A03BF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РАНЕЕ УВОЛЕННЫЕ С ВОЕННОЙ СЛУЖБЫ ПО НЕСОБЛЮДЕНИЮ УСЛОВИЙ КОНТРАКТА </w:t>
      </w:r>
      <w:r w:rsidR="00443376" w:rsidRPr="00A03BF3">
        <w:rPr>
          <w:rFonts w:ascii="Times New Roman" w:hAnsi="Times New Roman" w:cs="Times New Roman"/>
          <w:sz w:val="28"/>
          <w:szCs w:val="28"/>
          <w:u w:val="single"/>
        </w:rPr>
        <w:br/>
      </w:r>
      <w:r w:rsidR="00443376" w:rsidRPr="00A03BF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ДЛЯ ПОДРОБНОЙ ИНФОРМАЦИИ ОБРАЩАТЬСЯ ПО АДРЕСУ</w:t>
      </w:r>
      <w:r w:rsidR="00443376" w:rsidRPr="000D1B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14:paraId="4BA11CD0" w14:textId="0201CD65" w:rsidR="00B63DD1" w:rsidRPr="00443376" w:rsidRDefault="007212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196D89" wp14:editId="7F1D07BE">
            <wp:simplePos x="0" y="0"/>
            <wp:positionH relativeFrom="margin">
              <wp:posOffset>3667760</wp:posOffset>
            </wp:positionH>
            <wp:positionV relativeFrom="paragraph">
              <wp:posOffset>1288415</wp:posOffset>
            </wp:positionV>
            <wp:extent cx="2158409" cy="215840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09" cy="215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E6B9F4A" wp14:editId="40B4C39F">
            <wp:simplePos x="0" y="0"/>
            <wp:positionH relativeFrom="column">
              <wp:posOffset>-837565</wp:posOffset>
            </wp:positionH>
            <wp:positionV relativeFrom="paragraph">
              <wp:posOffset>1267460</wp:posOffset>
            </wp:positionV>
            <wp:extent cx="4316819" cy="215836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819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43376" w:rsidRPr="0044337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43376" w:rsidRPr="00443376">
        <w:rPr>
          <w:rFonts w:ascii="Times New Roman" w:hAnsi="Times New Roman" w:cs="Times New Roman"/>
          <w:sz w:val="28"/>
          <w:szCs w:val="28"/>
        </w:rPr>
        <w:t xml:space="preserve">. Агинское, </w:t>
      </w:r>
      <w:proofErr w:type="spellStart"/>
      <w:r w:rsidR="00443376" w:rsidRPr="0044337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43376" w:rsidRPr="00443376">
        <w:rPr>
          <w:rFonts w:ascii="Times New Roman" w:hAnsi="Times New Roman" w:cs="Times New Roman"/>
          <w:sz w:val="28"/>
          <w:szCs w:val="28"/>
        </w:rPr>
        <w:t xml:space="preserve"> Ленина, 60</w:t>
      </w:r>
      <w:proofErr w:type="gramStart"/>
      <w:r w:rsidR="00443376" w:rsidRPr="00443376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443376" w:rsidRPr="00443376">
        <w:rPr>
          <w:rFonts w:ascii="Times New Roman" w:hAnsi="Times New Roman" w:cs="Times New Roman"/>
          <w:sz w:val="28"/>
          <w:szCs w:val="28"/>
        </w:rPr>
        <w:t>ел.: +7-</w:t>
      </w:r>
      <w:r w:rsidR="00EF4195">
        <w:rPr>
          <w:rFonts w:ascii="Times New Roman" w:hAnsi="Times New Roman" w:cs="Times New Roman"/>
          <w:sz w:val="28"/>
          <w:szCs w:val="28"/>
        </w:rPr>
        <w:t>(</w:t>
      </w:r>
      <w:r w:rsidR="00443376" w:rsidRPr="00443376">
        <w:rPr>
          <w:rFonts w:ascii="Times New Roman" w:hAnsi="Times New Roman" w:cs="Times New Roman"/>
          <w:sz w:val="28"/>
          <w:szCs w:val="28"/>
        </w:rPr>
        <w:t>30239</w:t>
      </w:r>
      <w:r w:rsidR="00EF419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443376" w:rsidRPr="00443376">
        <w:rPr>
          <w:rFonts w:ascii="Times New Roman" w:hAnsi="Times New Roman" w:cs="Times New Roman"/>
          <w:sz w:val="28"/>
          <w:szCs w:val="28"/>
        </w:rPr>
        <w:t>-3-51-81, +7-914-449-21-91, +7-914-136-65-33,</w:t>
      </w:r>
      <w:r w:rsidR="00443376" w:rsidRPr="00443376">
        <w:rPr>
          <w:rFonts w:ascii="Times New Roman" w:hAnsi="Times New Roman" w:cs="Times New Roman"/>
          <w:sz w:val="28"/>
          <w:szCs w:val="28"/>
        </w:rPr>
        <w:br/>
        <w:t>+7-914-364-14-92</w:t>
      </w:r>
      <w:r w:rsidR="00EF4195">
        <w:rPr>
          <w:rFonts w:ascii="Times New Roman" w:hAnsi="Times New Roman" w:cs="Times New Roman"/>
          <w:sz w:val="28"/>
          <w:szCs w:val="28"/>
        </w:rPr>
        <w:t>, + 7 -914-528-04-15</w:t>
      </w:r>
      <w:r w:rsidR="00443376" w:rsidRPr="00443376">
        <w:rPr>
          <w:rFonts w:ascii="Times New Roman" w:hAnsi="Times New Roman" w:cs="Times New Roman"/>
          <w:sz w:val="28"/>
          <w:szCs w:val="28"/>
        </w:rPr>
        <w:br/>
        <w:t>Факс: +7-30239-3-51-76</w:t>
      </w:r>
      <w:r w:rsidR="00443376" w:rsidRPr="00443376">
        <w:rPr>
          <w:rFonts w:ascii="Times New Roman" w:hAnsi="Times New Roman" w:cs="Times New Roman"/>
          <w:sz w:val="28"/>
          <w:szCs w:val="28"/>
        </w:rPr>
        <w:br/>
        <w:t>Адрес электронной почты: </w:t>
      </w:r>
      <w:hyperlink r:id="rId7" w:history="1">
        <w:r w:rsidR="00443376" w:rsidRPr="000D1B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povsk80@mail.ru</w:t>
        </w:r>
      </w:hyperlink>
      <w:r w:rsidR="00443376" w:rsidRPr="000D1B20">
        <w:rPr>
          <w:rFonts w:ascii="Times New Roman" w:hAnsi="Times New Roman" w:cs="Times New Roman"/>
          <w:sz w:val="28"/>
          <w:szCs w:val="28"/>
        </w:rPr>
        <w:br/>
      </w:r>
    </w:p>
    <w:sectPr w:rsidR="00B63DD1" w:rsidRPr="0044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C9"/>
    <w:rsid w:val="000D1B20"/>
    <w:rsid w:val="00443376"/>
    <w:rsid w:val="005E174F"/>
    <w:rsid w:val="0071475E"/>
    <w:rsid w:val="007212C4"/>
    <w:rsid w:val="008B1EF3"/>
    <w:rsid w:val="009571D0"/>
    <w:rsid w:val="00A03BF3"/>
    <w:rsid w:val="00B63DD1"/>
    <w:rsid w:val="00DA38C9"/>
    <w:rsid w:val="00DB36DA"/>
    <w:rsid w:val="00E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0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3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vsk8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5</cp:revision>
  <cp:lastPrinted>2019-11-07T00:56:00Z</cp:lastPrinted>
  <dcterms:created xsi:type="dcterms:W3CDTF">2019-09-13T02:34:00Z</dcterms:created>
  <dcterms:modified xsi:type="dcterms:W3CDTF">2019-11-07T00:56:00Z</dcterms:modified>
</cp:coreProperties>
</file>