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6" w:rsidRDefault="00970316" w:rsidP="0097031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0316" w:rsidRDefault="00970316" w:rsidP="00970316">
      <w:pPr>
        <w:pStyle w:val="Standard"/>
        <w:jc w:val="center"/>
        <w:rPr>
          <w:b/>
          <w:sz w:val="28"/>
          <w:szCs w:val="28"/>
        </w:rPr>
      </w:pPr>
    </w:p>
    <w:p w:rsidR="00970316" w:rsidRDefault="00970316" w:rsidP="00970316">
      <w:pPr>
        <w:pStyle w:val="Standard"/>
        <w:ind w:left="403" w:hanging="403"/>
        <w:jc w:val="center"/>
      </w:pPr>
      <w:r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bCs/>
          <w:sz w:val="28"/>
          <w:szCs w:val="28"/>
          <w:lang w:val="ru-RU"/>
        </w:rPr>
        <w:t>МАРГУЦЕКСКОЕ</w:t>
      </w:r>
      <w:r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70316" w:rsidRDefault="00970316" w:rsidP="00970316">
      <w:pPr>
        <w:pStyle w:val="ConsPlusTitle"/>
        <w:widowControl/>
        <w:jc w:val="center"/>
        <w:rPr>
          <w:b w:val="0"/>
          <w:bCs w:val="0"/>
        </w:rPr>
      </w:pPr>
    </w:p>
    <w:p w:rsidR="00970316" w:rsidRDefault="00970316" w:rsidP="00970316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970316" w:rsidRDefault="00970316" w:rsidP="00970316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970316" w:rsidRDefault="00970316" w:rsidP="0097031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от 27 дек</w:t>
      </w:r>
      <w:r w:rsidR="00077AE1">
        <w:rPr>
          <w:b w:val="0"/>
          <w:bCs w:val="0"/>
        </w:rPr>
        <w:t>абря 2017 г</w:t>
      </w:r>
      <w:r w:rsidR="00077AE1">
        <w:rPr>
          <w:b w:val="0"/>
          <w:bCs w:val="0"/>
        </w:rPr>
        <w:tab/>
      </w:r>
      <w:r w:rsidR="00077AE1">
        <w:rPr>
          <w:b w:val="0"/>
          <w:bCs w:val="0"/>
        </w:rPr>
        <w:tab/>
      </w:r>
      <w:r w:rsidR="00077AE1">
        <w:rPr>
          <w:b w:val="0"/>
          <w:bCs w:val="0"/>
        </w:rPr>
        <w:tab/>
      </w:r>
      <w:r w:rsidR="00077AE1">
        <w:rPr>
          <w:b w:val="0"/>
          <w:bCs w:val="0"/>
        </w:rPr>
        <w:tab/>
      </w:r>
      <w:r w:rsidR="00077AE1">
        <w:rPr>
          <w:b w:val="0"/>
          <w:bCs w:val="0"/>
        </w:rPr>
        <w:tab/>
      </w:r>
      <w:r w:rsidR="00077AE1">
        <w:rPr>
          <w:b w:val="0"/>
          <w:bCs w:val="0"/>
        </w:rPr>
        <w:tab/>
      </w:r>
      <w:r w:rsidR="00077AE1">
        <w:rPr>
          <w:b w:val="0"/>
          <w:bCs w:val="0"/>
        </w:rPr>
        <w:tab/>
      </w:r>
      <w:r w:rsidR="00077AE1">
        <w:rPr>
          <w:b w:val="0"/>
          <w:bCs w:val="0"/>
        </w:rPr>
        <w:tab/>
        <w:t xml:space="preserve">         № 33</w:t>
      </w:r>
    </w:p>
    <w:p w:rsidR="00970316" w:rsidRDefault="00970316" w:rsidP="00970316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с. Маргуцек</w:t>
      </w:r>
    </w:p>
    <w:p w:rsidR="00970316" w:rsidRDefault="00970316" w:rsidP="00970316">
      <w:pPr>
        <w:pStyle w:val="Standard"/>
        <w:autoSpaceDE w:val="0"/>
        <w:rPr>
          <w:rFonts w:ascii="Arial" w:eastAsia="Arial Unicode MS" w:hAnsi="Arial" w:cs="Arial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70316" w:rsidTr="00A575BF">
        <w:tc>
          <w:tcPr>
            <w:tcW w:w="9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16" w:rsidRDefault="00970316" w:rsidP="00A575BF">
            <w:pPr>
              <w:pStyle w:val="Standard"/>
              <w:ind w:right="257"/>
              <w:jc w:val="both"/>
            </w:pP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     </w:t>
            </w:r>
            <w:proofErr w:type="gramStart"/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Об утверждении Порядка формирования, ведения, обязательного опубликования перечня имущества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сельского поселения «Маргуцекское» </w:t>
            </w: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</w:t>
            </w:r>
            <w:r>
              <w:rPr>
                <w:b/>
                <w:bCs/>
                <w:sz w:val="28"/>
                <w:szCs w:val="28"/>
                <w:lang w:val="ru-RU"/>
              </w:rPr>
              <w:t>сельского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поселения «Маргуцекское» </w:t>
            </w: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eastAsia="Arial Unicode MS" w:cs="Arial"/>
                <w:sz w:val="28"/>
                <w:szCs w:val="28"/>
                <w:lang w:val="ru-RU"/>
              </w:rPr>
              <w:t>)</w:t>
            </w:r>
          </w:p>
        </w:tc>
      </w:tr>
      <w:tr w:rsidR="00970316" w:rsidTr="00A575BF">
        <w:tc>
          <w:tcPr>
            <w:tcW w:w="9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16" w:rsidRDefault="00970316" w:rsidP="00A575BF">
            <w:pPr>
              <w:pStyle w:val="Standard"/>
              <w:ind w:right="257"/>
              <w:jc w:val="both"/>
            </w:pPr>
          </w:p>
        </w:tc>
      </w:tr>
    </w:tbl>
    <w:p w:rsidR="00970316" w:rsidRDefault="00970316" w:rsidP="00970316">
      <w:pPr>
        <w:pStyle w:val="Standard"/>
        <w:jc w:val="both"/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 пунктом 4 статьи 18 Федерального закона от 24.07.2007 года №209-ФЗ «О развитии малого и среднего предпринимательства в Российской Федерации», руководствуясь Уставом сельского поселения «Маргуцекское» муниципального района «Город Краснокаменск и Краснокаменский район» Забайкальского края и  постановлением Правительства Забайкальского края  от 28.02.2011 года № 54 «</w:t>
      </w:r>
      <w:r>
        <w:rPr>
          <w:rFonts w:eastAsia="Arial Unicode MS" w:cs="Arial"/>
          <w:sz w:val="28"/>
          <w:szCs w:val="28"/>
          <w:lang w:val="ru-RU"/>
        </w:rPr>
        <w:t>Об утверждении Порядка формирования, ведения, обязательного опубликования перечня</w:t>
      </w:r>
      <w:proofErr w:type="gramEnd"/>
      <w:r>
        <w:rPr>
          <w:rFonts w:eastAsia="Arial Unicode MS" w:cs="Arial"/>
          <w:sz w:val="28"/>
          <w:szCs w:val="28"/>
          <w:lang w:val="ru-RU"/>
        </w:rPr>
        <w:t xml:space="preserve"> </w:t>
      </w:r>
      <w:proofErr w:type="gramStart"/>
      <w:r>
        <w:rPr>
          <w:rFonts w:eastAsia="Arial Unicode MS" w:cs="Arial"/>
          <w:sz w:val="28"/>
          <w:szCs w:val="28"/>
          <w:lang w:val="ru-RU"/>
        </w:rPr>
        <w:t xml:space="preserve">имущества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предпринимательства», </w:t>
      </w:r>
      <w:r>
        <w:rPr>
          <w:sz w:val="28"/>
          <w:szCs w:val="28"/>
          <w:lang w:val="ru-RU"/>
        </w:rPr>
        <w:t>Администрация сельского поселения</w:t>
      </w:r>
      <w:proofErr w:type="gramEnd"/>
      <w:r>
        <w:rPr>
          <w:sz w:val="28"/>
          <w:szCs w:val="28"/>
          <w:lang w:val="ru-RU"/>
        </w:rPr>
        <w:t xml:space="preserve"> «Маргуцекское» муниципального района «Город Краснокаменск и Краснокаменский район» Забайкальского края,</w:t>
      </w:r>
    </w:p>
    <w:p w:rsidR="00970316" w:rsidRDefault="00970316" w:rsidP="0097031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ПОСТАНОВЛЯЕТ: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  <w:lang w:val="ru-RU"/>
        </w:rPr>
        <w:lastRenderedPageBreak/>
        <w:tab/>
        <w:t>1. Утвердить Порядок формирования, ведения, обязательного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proofErr w:type="gramStart"/>
      <w:r>
        <w:rPr>
          <w:sz w:val="28"/>
          <w:szCs w:val="28"/>
          <w:lang w:val="ru-RU"/>
        </w:rPr>
        <w:t>Утвердить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 (приложение 2).</w:t>
      </w:r>
      <w:proofErr w:type="gramEnd"/>
    </w:p>
    <w:p w:rsidR="00970316" w:rsidRDefault="00970316" w:rsidP="0097031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ab/>
        <w:t xml:space="preserve">3. </w:t>
      </w:r>
      <w:proofErr w:type="spellStart"/>
      <w:r>
        <w:rPr>
          <w:sz w:val="28"/>
          <w:szCs w:val="28"/>
          <w:lang w:eastAsia="ru-RU"/>
        </w:rPr>
        <w:t>Настоящее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постановление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опубликовать</w:t>
      </w:r>
      <w:proofErr w:type="spellEnd"/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обнародовать</w:t>
      </w:r>
      <w:proofErr w:type="spellEnd"/>
      <w:r>
        <w:rPr>
          <w:sz w:val="28"/>
          <w:szCs w:val="28"/>
          <w:lang w:eastAsia="ru-RU"/>
        </w:rPr>
        <w:t xml:space="preserve">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«Маргуцекское» в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телекоммуникационной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margucek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 w:rsidR="00B07AD2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бюллетене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Глава сельского поселения                                 Г.А. Епифанцева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left="42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970316" w:rsidRDefault="00970316" w:rsidP="00970316">
      <w:pPr>
        <w:pStyle w:val="Standard"/>
        <w:ind w:left="42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Приложение 1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 постановлению Администрации</w:t>
      </w:r>
    </w:p>
    <w:p w:rsidR="00970316" w:rsidRDefault="00970316" w:rsidP="00970316">
      <w:pPr>
        <w:pStyle w:val="Standard"/>
        <w:ind w:right="-14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сельского поселения «Маргуцекское»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муниципального района «Город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Краснокаменск и Краснокаменский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район» Забайкальского края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  27.12.2017 года № 35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970316" w:rsidRDefault="00970316" w:rsidP="00970316">
      <w:pPr>
        <w:pStyle w:val="Standard"/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формирования, ведения, обязательного 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 имущественных прав субъектов малого и среднего предпринимательства)</w:t>
      </w:r>
    </w:p>
    <w:p w:rsidR="00970316" w:rsidRDefault="00970316" w:rsidP="00970316">
      <w:pPr>
        <w:pStyle w:val="Standard"/>
        <w:jc w:val="center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gramStart"/>
      <w:r>
        <w:rPr>
          <w:sz w:val="28"/>
          <w:szCs w:val="28"/>
          <w:lang w:val="ru-RU"/>
        </w:rPr>
        <w:t>Настоящий Порядок определяет правила формирования, ведения и обязательного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 (далее – сельское поселение «Маргуцекское»),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8"/>
          <w:szCs w:val="28"/>
          <w:lang w:val="ru-RU"/>
        </w:rPr>
        <w:t xml:space="preserve"> малого и среднего предпринимательства (далее — перечень).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Перечень формируется Администрацией сельского поселения «Маргуцекское» (далее - уполномоченный орган) из имущества, находящегося в муниципальной собственности сельского поселения «Маргуцекское», за исключением имущества: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изъятого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из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оборота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ограниченного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обороте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соответствии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действующим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являющегося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религиозного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назначения</w:t>
      </w:r>
      <w:proofErr w:type="spellEnd"/>
      <w:r>
        <w:rPr>
          <w:sz w:val="28"/>
          <w:szCs w:val="28"/>
        </w:rPr>
        <w:t>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объектом</w:t>
      </w:r>
      <w:proofErr w:type="spellEnd"/>
      <w:r w:rsidR="00B07AD2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;</w:t>
      </w:r>
    </w:p>
    <w:p w:rsidR="00970316" w:rsidRPr="00B07AD2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признанного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подлежащим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реконструкции</w:t>
      </w:r>
      <w:proofErr w:type="spellEnd"/>
      <w:r>
        <w:rPr>
          <w:sz w:val="28"/>
          <w:szCs w:val="28"/>
        </w:rPr>
        <w:t>,</w:t>
      </w:r>
      <w:r w:rsidR="00B07A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органами местного самоуправления сельского поселения «Маргуцекское» своих полномочий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РФ.</w:t>
      </w: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Перечень и изменения к нему утверждаются распоряжением Администрации сельского поселения «Маргуцекское».</w:t>
      </w:r>
    </w:p>
    <w:p w:rsidR="00970316" w:rsidRDefault="00970316" w:rsidP="00970316">
      <w:pPr>
        <w:pStyle w:val="Standard"/>
        <w:ind w:right="-143"/>
        <w:jc w:val="both"/>
      </w:pPr>
      <w:r>
        <w:tab/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перечня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уполномоченным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«Маргуцекское»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свободном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третьих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исключением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имущественных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малого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предпринимательства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информационную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представляющею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организационно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упорядоченную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совокупность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реализующих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указанного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информационной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базы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означает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занесение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нее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наименований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сельского поселения «Маргуцекское»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свободного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третьих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лиц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исключением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об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местонахождении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характеристиках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позволяющих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индивидуализировать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обновление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указанной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базы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Актуализация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информации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/>
          <w:sz w:val="28"/>
          <w:szCs w:val="28"/>
          <w:lang w:eastAsia="ru-RU"/>
        </w:rPr>
        <w:t>том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числе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части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дополнения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проводится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ежегодно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eastAsia="Times New Roman"/>
          <w:sz w:val="28"/>
          <w:szCs w:val="28"/>
          <w:lang w:eastAsia="ru-RU"/>
        </w:rPr>
        <w:t>ноября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текущего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970316" w:rsidRDefault="00970316" w:rsidP="00970316">
      <w:pPr>
        <w:pStyle w:val="Standard"/>
        <w:autoSpaceDE w:val="0"/>
        <w:ind w:firstLine="706"/>
        <w:jc w:val="both"/>
      </w:pP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val="ru-RU"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Уполномоченный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орган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вправе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исключить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eastAsia="Times New Roman"/>
          <w:sz w:val="28"/>
          <w:szCs w:val="28"/>
          <w:lang w:eastAsia="ru-RU"/>
        </w:rPr>
        <w:t>лет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включения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сведений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нем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перечень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отношении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образующих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инфраструктуру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поддержки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поступило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одной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заявки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участие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аукционе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конкурсе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 </w:t>
      </w:r>
      <w:proofErr w:type="spellStart"/>
      <w:r>
        <w:rPr>
          <w:rFonts w:eastAsia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заключения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договора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аренды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ни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одного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заявления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предоставлении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без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торгов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/>
          <w:sz w:val="28"/>
          <w:szCs w:val="28"/>
          <w:lang w:eastAsia="ru-RU"/>
        </w:rPr>
        <w:t>случаях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предусмотренных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Федеральным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законом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«О </w:t>
      </w:r>
      <w:proofErr w:type="spellStart"/>
      <w:r>
        <w:rPr>
          <w:rFonts w:eastAsia="Times New Roman"/>
          <w:sz w:val="28"/>
          <w:szCs w:val="28"/>
          <w:lang w:eastAsia="ru-RU"/>
        </w:rPr>
        <w:t>защите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конкуренции</w:t>
      </w:r>
      <w:proofErr w:type="spellEnd"/>
      <w:r>
        <w:rPr>
          <w:rFonts w:eastAsia="Times New Roman"/>
          <w:sz w:val="28"/>
          <w:szCs w:val="28"/>
          <w:lang w:eastAsia="ru-RU"/>
        </w:rPr>
        <w:t>».</w:t>
      </w:r>
    </w:p>
    <w:p w:rsidR="00970316" w:rsidRDefault="00970316" w:rsidP="00970316">
      <w:pPr>
        <w:pStyle w:val="Standard"/>
        <w:autoSpaceDE w:val="0"/>
        <w:ind w:firstLine="706"/>
        <w:jc w:val="both"/>
      </w:pPr>
      <w:proofErr w:type="spellStart"/>
      <w:r>
        <w:rPr>
          <w:rFonts w:eastAsia="Times New Roman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исключаются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также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случаях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сельским поселением «Маргуцекское»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 и в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прекращено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autoSpaceDE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sz w:val="28"/>
          <w:szCs w:val="28"/>
          <w:shd w:val="clear" w:color="auto" w:fill="FFFFFF"/>
        </w:rPr>
        <w:t>Перечень</w:t>
      </w:r>
      <w:proofErr w:type="spellEnd"/>
      <w:r>
        <w:rPr>
          <w:sz w:val="28"/>
          <w:szCs w:val="28"/>
          <w:shd w:val="clear" w:color="auto" w:fill="FFFFFF"/>
        </w:rPr>
        <w:t xml:space="preserve"> и  </w:t>
      </w:r>
      <w:proofErr w:type="spellStart"/>
      <w:r>
        <w:rPr>
          <w:sz w:val="28"/>
          <w:szCs w:val="28"/>
          <w:shd w:val="clear" w:color="auto" w:fill="FFFFFF"/>
        </w:rPr>
        <w:t>изменения</w:t>
      </w:r>
      <w:proofErr w:type="spellEnd"/>
      <w:r>
        <w:rPr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sz w:val="28"/>
          <w:szCs w:val="28"/>
          <w:shd w:val="clear" w:color="auto" w:fill="FFFFFF"/>
        </w:rPr>
        <w:t>нему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подлежат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опубликованию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телекоммуникационной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margucek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бюллетене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течение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пяти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рабочих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дней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утвержден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pBdr>
          <w:bottom w:val="single" w:sz="8" w:space="0" w:color="000000"/>
        </w:pBdr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right"/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                          </w:t>
      </w:r>
      <w:r>
        <w:rPr>
          <w:sz w:val="28"/>
          <w:szCs w:val="28"/>
          <w:lang w:val="ru-RU"/>
        </w:rPr>
        <w:t>Приложение 2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 постановлению Администрации</w:t>
      </w:r>
    </w:p>
    <w:p w:rsidR="00970316" w:rsidRDefault="00970316" w:rsidP="00970316">
      <w:pPr>
        <w:pStyle w:val="Standard"/>
        <w:ind w:right="-14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сельского поселения «Маргуцекское»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муниципального района «Город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Краснокаменск и Краснокаменский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район» Забайкальского края</w:t>
      </w:r>
    </w:p>
    <w:p w:rsidR="00970316" w:rsidRDefault="00970316" w:rsidP="00970316">
      <w:pPr>
        <w:pStyle w:val="Standard"/>
        <w:jc w:val="righ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>от 27.12.2017 года № 35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ind w:right="-143"/>
        <w:jc w:val="center"/>
      </w:pPr>
      <w:r>
        <w:rPr>
          <w:sz w:val="28"/>
          <w:szCs w:val="28"/>
          <w:shd w:val="clear" w:color="auto" w:fill="FFFFFF"/>
          <w:lang w:val="ru-RU"/>
        </w:rPr>
        <w:t xml:space="preserve">Порядок предоставления  в аренду субъектам малого и среднего  предпринимательства и организациям, образующим инфраструктуру поддержки субъектов малого и среднего  предпринимательства, имущества, включенного в перечень имущества </w:t>
      </w:r>
      <w:r>
        <w:rPr>
          <w:sz w:val="28"/>
          <w:szCs w:val="28"/>
          <w:lang w:val="ru-RU"/>
        </w:rPr>
        <w:t xml:space="preserve">сельского поселения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предпринимательства).</w:t>
      </w:r>
    </w:p>
    <w:p w:rsidR="00970316" w:rsidRDefault="00970316" w:rsidP="00970316">
      <w:pPr>
        <w:pStyle w:val="Standard"/>
        <w:ind w:right="-143"/>
        <w:jc w:val="center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1. 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Настоящий Порядок определяет правила и условия 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</w:t>
      </w:r>
      <w:r>
        <w:rPr>
          <w:sz w:val="28"/>
          <w:szCs w:val="28"/>
          <w:lang w:val="ru-RU"/>
        </w:rPr>
        <w:t xml:space="preserve">сельского поселения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района «Город Краснокаменск  и Краснокаменский район» Забайкальского края (далее – сельское поселение «Маргуцекское»), свободного о прав третьих лиц (за исключением имущественных прав субъектов малого и среднего предпринимательства (далее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- перечень)</w:t>
      </w: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2.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Заключение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договоров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аренды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отношении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имущества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ru-RU"/>
        </w:rPr>
        <w:t>сельского поселения «Маргуцекское»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включенного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перечень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осуществляется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путем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проведения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торгов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форме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аукциона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конкурса</w:t>
      </w:r>
      <w:proofErr w:type="spellEnd"/>
      <w:r>
        <w:rPr>
          <w:sz w:val="28"/>
          <w:szCs w:val="28"/>
          <w:shd w:val="clear" w:color="auto" w:fill="FFFFFF"/>
        </w:rPr>
        <w:t xml:space="preserve"> (в </w:t>
      </w:r>
      <w:proofErr w:type="spellStart"/>
      <w:r>
        <w:rPr>
          <w:sz w:val="28"/>
          <w:szCs w:val="28"/>
          <w:shd w:val="clear" w:color="auto" w:fill="FFFFFF"/>
        </w:rPr>
        <w:t>отношении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социально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значимых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деятельности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rFonts w:eastAsia="Calibri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ru-RU"/>
        </w:rPr>
        <w:tab/>
      </w:r>
    </w:p>
    <w:p w:rsidR="00970316" w:rsidRDefault="00970316" w:rsidP="00970316">
      <w:pPr>
        <w:pStyle w:val="Standard"/>
        <w:ind w:right="-143" w:firstLine="706"/>
        <w:jc w:val="both"/>
      </w:pPr>
      <w:r>
        <w:rPr>
          <w:sz w:val="28"/>
          <w:szCs w:val="28"/>
          <w:shd w:val="clear" w:color="auto" w:fill="FFFFFF"/>
          <w:lang w:val="ru-RU"/>
        </w:rPr>
        <w:t xml:space="preserve">В комиссию  по проведению торгов  включается представитель  от Совета  по развитию малого и среднего предпринимательства в </w:t>
      </w:r>
      <w:r>
        <w:rPr>
          <w:sz w:val="28"/>
          <w:szCs w:val="28"/>
          <w:lang w:val="ru-RU"/>
        </w:rPr>
        <w:t xml:space="preserve">сельском поселении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 района «Город Краснокаменск  и Краснокаменский район» Забайкальского края (в случае если такой Совет будет сформирован).</w:t>
      </w: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Договоры аренды в отношении имущества, включенного в перечень, заключает Глава Администрации </w:t>
      </w:r>
      <w:r>
        <w:rPr>
          <w:sz w:val="28"/>
          <w:szCs w:val="28"/>
          <w:lang w:val="ru-RU"/>
        </w:rPr>
        <w:t>сельского поселения «Маргуцекское»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3. Недвижимое имущество, включенное в перечень, предоставляется в аренду субъектам малого и среднего предпринимательства и организациям, образующим структуру поддержки субъектов малого и среднего предпринимательства, на срок не менее пяти лет.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4. Стартовый размер арендной платы определяется в соответствии с законодательством Российской Федерации об оценочной деятельности.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Льгота по арендной плате для субъектов малого и среднего предпринимательства, занимающихся социально значимыми видами </w:t>
      </w:r>
      <w:r>
        <w:rPr>
          <w:sz w:val="28"/>
          <w:szCs w:val="28"/>
          <w:shd w:val="clear" w:color="auto" w:fill="FFFFFF"/>
          <w:lang w:val="ru-RU"/>
        </w:rPr>
        <w:lastRenderedPageBreak/>
        <w:t>деятельности, устанавливается как денежная сумма, на которую уменьшается подлежащая уплате арендная плата, и определяется в процентах от рыночной стоимости арендной платы: в первый год аренды -40%, во второй год аренды-60%, в третий год аренды -80%, в четвертый год аренды и далее -100%.</w:t>
      </w:r>
      <w:proofErr w:type="gramEnd"/>
    </w:p>
    <w:p w:rsidR="00970316" w:rsidRDefault="00970316" w:rsidP="00970316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>________________________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</w:p>
    <w:p w:rsidR="00E66863" w:rsidRDefault="00E66863"/>
    <w:sectPr w:rsidR="00E66863" w:rsidSect="001950D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16"/>
    <w:rsid w:val="00077AE1"/>
    <w:rsid w:val="00140243"/>
    <w:rsid w:val="001E0585"/>
    <w:rsid w:val="00497D47"/>
    <w:rsid w:val="005C44FA"/>
    <w:rsid w:val="0061338D"/>
    <w:rsid w:val="006E38D1"/>
    <w:rsid w:val="0078079F"/>
    <w:rsid w:val="00885B1B"/>
    <w:rsid w:val="008D7480"/>
    <w:rsid w:val="00970316"/>
    <w:rsid w:val="00991D15"/>
    <w:rsid w:val="009B2E65"/>
    <w:rsid w:val="009E4692"/>
    <w:rsid w:val="00A07207"/>
    <w:rsid w:val="00A11ED7"/>
    <w:rsid w:val="00B07AD2"/>
    <w:rsid w:val="00B511B4"/>
    <w:rsid w:val="00B74078"/>
    <w:rsid w:val="00B87406"/>
    <w:rsid w:val="00BE3387"/>
    <w:rsid w:val="00C6256C"/>
    <w:rsid w:val="00D03FC5"/>
    <w:rsid w:val="00E07F18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9703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paragraph" w:styleId="a3">
    <w:name w:val="Normal (Web)"/>
    <w:basedOn w:val="Standard"/>
    <w:rsid w:val="00970316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2018-01-18T23:29:00Z</dcterms:created>
  <dcterms:modified xsi:type="dcterms:W3CDTF">2018-02-01T03:27:00Z</dcterms:modified>
</cp:coreProperties>
</file>