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6" w:rsidRPr="009B7E86" w:rsidRDefault="009B7E86" w:rsidP="009B7E86">
      <w:pPr>
        <w:spacing w:after="0" w:line="240" w:lineRule="auto"/>
        <w:ind w:hanging="400"/>
        <w:jc w:val="right"/>
        <w:rPr>
          <w:rFonts w:ascii="Times New Roman" w:hAnsi="Times New Roman" w:cs="Times New Roman"/>
        </w:rPr>
      </w:pPr>
    </w:p>
    <w:p w:rsidR="00201D0F" w:rsidRPr="00201D0F" w:rsidRDefault="00201D0F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</w:t>
      </w:r>
      <w:r w:rsidR="00654295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201D0F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2918B7" w:rsidRDefault="002918B7" w:rsidP="002918B7">
      <w:pPr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1D0F" w:rsidRPr="002918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295" w:rsidRDefault="00654295" w:rsidP="00201D0F">
      <w:pPr>
        <w:spacing w:after="0"/>
        <w:rPr>
          <w:rFonts w:ascii="Times New Roman" w:hAnsi="Times New Roman" w:cs="Times New Roman"/>
        </w:rPr>
      </w:pPr>
    </w:p>
    <w:p w:rsidR="00201D0F" w:rsidRPr="00201D0F" w:rsidRDefault="00654295" w:rsidP="0029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295">
        <w:rPr>
          <w:rFonts w:ascii="Times New Roman" w:hAnsi="Times New Roman" w:cs="Times New Roman"/>
          <w:sz w:val="28"/>
          <w:szCs w:val="28"/>
        </w:rPr>
        <w:t>«</w:t>
      </w:r>
      <w:r w:rsidR="00AE2E72">
        <w:rPr>
          <w:rFonts w:ascii="Times New Roman" w:hAnsi="Times New Roman" w:cs="Times New Roman"/>
          <w:sz w:val="28"/>
          <w:szCs w:val="28"/>
        </w:rPr>
        <w:t>21</w:t>
      </w:r>
      <w:r w:rsidRPr="00654295">
        <w:rPr>
          <w:rFonts w:ascii="Times New Roman" w:hAnsi="Times New Roman" w:cs="Times New Roman"/>
          <w:sz w:val="28"/>
          <w:szCs w:val="28"/>
        </w:rPr>
        <w:t xml:space="preserve">» </w:t>
      </w:r>
      <w:r w:rsidR="00AE2E7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54295">
        <w:rPr>
          <w:rFonts w:ascii="Times New Roman" w:hAnsi="Times New Roman" w:cs="Times New Roman"/>
          <w:sz w:val="28"/>
          <w:szCs w:val="28"/>
        </w:rPr>
        <w:t xml:space="preserve"> 201</w:t>
      </w:r>
      <w:r w:rsidR="00AE2E72">
        <w:rPr>
          <w:rFonts w:ascii="Times New Roman" w:hAnsi="Times New Roman" w:cs="Times New Roman"/>
          <w:sz w:val="28"/>
          <w:szCs w:val="28"/>
        </w:rPr>
        <w:t>9</w:t>
      </w:r>
      <w:r w:rsidRPr="0065429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AE2E72">
        <w:rPr>
          <w:rFonts w:ascii="Times New Roman" w:hAnsi="Times New Roman" w:cs="Times New Roman"/>
          <w:sz w:val="28"/>
          <w:szCs w:val="28"/>
        </w:rPr>
        <w:t>03</w:t>
      </w:r>
    </w:p>
    <w:p w:rsidR="00201D0F" w:rsidRDefault="00654295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D1005A" w:rsidRPr="00201D0F" w:rsidRDefault="00D1005A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05A" w:rsidRPr="00D1005A" w:rsidRDefault="00D1005A" w:rsidP="00D1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5A">
        <w:rPr>
          <w:rFonts w:ascii="Times New Roman" w:hAnsi="Times New Roman" w:cs="Times New Roman"/>
          <w:b/>
          <w:sz w:val="28"/>
          <w:szCs w:val="28"/>
        </w:rPr>
        <w:t xml:space="preserve">О назначении лиц, ответственных за информирование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D1005A">
        <w:rPr>
          <w:rFonts w:ascii="Times New Roman" w:hAnsi="Times New Roman" w:cs="Times New Roman"/>
          <w:b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D1005A" w:rsidRPr="00D1005A" w:rsidRDefault="00D1005A" w:rsidP="00D10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5A"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r w:rsidRPr="00D100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00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постановлением Правительства Забайкальского края 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 постановляет:  </w:t>
      </w:r>
    </w:p>
    <w:p w:rsidR="00D1005A" w:rsidRPr="00D1005A" w:rsidRDefault="00D1005A" w:rsidP="00D1005A">
      <w:pPr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D1005A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Пахомову Людмилу Александровну </w:t>
      </w:r>
      <w:r w:rsidRPr="00D100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техника–землеустроителя,</w:t>
      </w:r>
      <w:r w:rsidRPr="00D1005A">
        <w:rPr>
          <w:rFonts w:ascii="Times New Roman" w:hAnsi="Times New Roman" w:cs="Times New Roman"/>
          <w:sz w:val="28"/>
          <w:szCs w:val="28"/>
        </w:rPr>
        <w:t xml:space="preserve"> </w:t>
      </w:r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за информирование собственников помещений в многоквартирных домах, расположенных 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 «Маргуцекское»</w:t>
      </w:r>
      <w:r w:rsidRPr="00D10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05A">
        <w:rPr>
          <w:rFonts w:ascii="Times New Roman" w:hAnsi="Times New Roman" w:cs="Times New Roman"/>
          <w:sz w:val="28"/>
          <w:szCs w:val="28"/>
        </w:rPr>
        <w:t xml:space="preserve"> о способах формирования фонда капитального ремонта, о порядке </w:t>
      </w:r>
      <w:proofErr w:type="gramStart"/>
      <w:r w:rsidRPr="00D1005A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D1005A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</w:p>
    <w:p w:rsidR="00D1005A" w:rsidRPr="00D1005A" w:rsidRDefault="00D1005A" w:rsidP="00D1005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E2E72">
        <w:rPr>
          <w:rFonts w:ascii="Times New Roman" w:hAnsi="Times New Roman" w:cs="Times New Roman"/>
          <w:sz w:val="28"/>
          <w:szCs w:val="28"/>
        </w:rPr>
        <w:t xml:space="preserve">Пахомовой </w:t>
      </w:r>
      <w:r>
        <w:rPr>
          <w:rFonts w:ascii="Times New Roman" w:hAnsi="Times New Roman" w:cs="Times New Roman"/>
          <w:sz w:val="28"/>
          <w:szCs w:val="28"/>
        </w:rPr>
        <w:t>Людмил</w:t>
      </w:r>
      <w:r w:rsidR="00AE2E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E2E72">
        <w:rPr>
          <w:rFonts w:ascii="Times New Roman" w:hAnsi="Times New Roman" w:cs="Times New Roman"/>
          <w:sz w:val="28"/>
          <w:szCs w:val="28"/>
        </w:rPr>
        <w:t>е</w:t>
      </w:r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1005A" w:rsidRPr="00D1005A" w:rsidRDefault="00D1005A" w:rsidP="00D10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10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разместить информацию, указанную в пункте 2 Порядка</w:t>
      </w:r>
      <w:r w:rsidRPr="00D1005A">
        <w:rPr>
          <w:rFonts w:ascii="Times New Roman" w:hAnsi="Times New Roman" w:cs="Times New Roman"/>
          <w:sz w:val="28"/>
          <w:szCs w:val="28"/>
        </w:rP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утвержденного постановлением Правительства Забайкальского края от 25 мая 2018 года  № 219, на официальном сайте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«Маргуцекское» </w:t>
      </w:r>
      <w:r w:rsidRPr="00D100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D1005A">
        <w:rPr>
          <w:b/>
          <w:color w:val="000000"/>
          <w:sz w:val="28"/>
          <w:szCs w:val="28"/>
        </w:rPr>
        <w:t>www.margucek</w:t>
      </w:r>
      <w:proofErr w:type="gramEnd"/>
      <w:r w:rsidRPr="00D1005A">
        <w:rPr>
          <w:b/>
          <w:color w:val="000000"/>
          <w:sz w:val="28"/>
          <w:szCs w:val="28"/>
        </w:rPr>
        <w:t>.ru</w:t>
      </w:r>
      <w:proofErr w:type="spellEnd"/>
      <w:r w:rsidRPr="00D1005A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D1005A" w:rsidRPr="00D1005A" w:rsidRDefault="00D1005A" w:rsidP="00D1005A">
      <w:pPr>
        <w:pStyle w:val="ConsPlusNormal"/>
        <w:ind w:firstLine="709"/>
        <w:jc w:val="both"/>
        <w:rPr>
          <w:sz w:val="28"/>
          <w:szCs w:val="28"/>
        </w:rPr>
      </w:pPr>
      <w:r w:rsidRPr="00D1005A">
        <w:rPr>
          <w:sz w:val="28"/>
          <w:szCs w:val="28"/>
        </w:rPr>
        <w:t xml:space="preserve">в случае внесения изменений в нормативные правовые акты Российской Федерации или Забайкальского края, регулирующие вопросы выбора способа </w:t>
      </w:r>
      <w:r w:rsidRPr="00D1005A">
        <w:rPr>
          <w:sz w:val="28"/>
          <w:szCs w:val="28"/>
        </w:rPr>
        <w:lastRenderedPageBreak/>
        <w:t>формирования фонда капитального ремонта</w:t>
      </w:r>
      <w:r>
        <w:rPr>
          <w:sz w:val="28"/>
          <w:szCs w:val="28"/>
        </w:rPr>
        <w:t>,</w:t>
      </w:r>
      <w:r w:rsidRPr="00D1005A">
        <w:rPr>
          <w:sz w:val="28"/>
          <w:szCs w:val="28"/>
        </w:rPr>
        <w:t xml:space="preserve"> и порядка такого выбора, актуализировать информацию, размещенную на официальном сайте, в течение 5 рабочих дней со дня официального опубликования нормативных правовых актов, которыми были внесены такие изменения;</w:t>
      </w:r>
    </w:p>
    <w:p w:rsidR="00D1005A" w:rsidRPr="00D1005A" w:rsidRDefault="00D1005A" w:rsidP="00D100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005A">
        <w:rPr>
          <w:sz w:val="28"/>
          <w:szCs w:val="28"/>
        </w:rPr>
        <w:t xml:space="preserve">в случае включения многоквартирного дома </w:t>
      </w:r>
      <w:r w:rsidRPr="00D1005A">
        <w:rPr>
          <w:rFonts w:eastAsia="Calibri"/>
          <w:sz w:val="28"/>
          <w:szCs w:val="28"/>
        </w:rPr>
        <w:t xml:space="preserve">в </w:t>
      </w:r>
      <w:r w:rsidRPr="00D1005A">
        <w:rPr>
          <w:rStyle w:val="5"/>
          <w:sz w:val="28"/>
          <w:szCs w:val="28"/>
        </w:rPr>
        <w:t>Региональную программу</w:t>
      </w:r>
      <w:r w:rsidRPr="00D1005A">
        <w:rPr>
          <w:rStyle w:val="2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590, </w:t>
      </w:r>
      <w:r w:rsidRPr="00D1005A">
        <w:rPr>
          <w:sz w:val="28"/>
          <w:szCs w:val="28"/>
        </w:rPr>
        <w:t>при ее актуализации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информационных стендах (стойках), расположенных в помещении указанного многоквартирного дома или</w:t>
      </w:r>
      <w:proofErr w:type="gramEnd"/>
      <w:r w:rsidRPr="00D1005A">
        <w:rPr>
          <w:sz w:val="28"/>
          <w:szCs w:val="28"/>
        </w:rPr>
        <w:t xml:space="preserve"> на земельном участке, на котором расположен указанный многоквартирный дом, не менее чем за 3 месяца до наступления обязанности по уплате взносов на капитальный ремонт у собственников помещений в этом доме.</w:t>
      </w:r>
    </w:p>
    <w:p w:rsidR="00AE2E72" w:rsidRDefault="00AE2E72" w:rsidP="00D1005A">
      <w:pPr>
        <w:pStyle w:val="ConsPlusNormal"/>
        <w:ind w:firstLine="709"/>
        <w:jc w:val="both"/>
        <w:rPr>
          <w:sz w:val="28"/>
          <w:szCs w:val="28"/>
        </w:rPr>
      </w:pPr>
    </w:p>
    <w:p w:rsidR="00D1005A" w:rsidRPr="00D1005A" w:rsidRDefault="00D1005A" w:rsidP="00D1005A">
      <w:pPr>
        <w:pStyle w:val="ConsPlusNormal"/>
        <w:ind w:firstLine="709"/>
        <w:jc w:val="both"/>
        <w:rPr>
          <w:i/>
          <w:sz w:val="28"/>
          <w:szCs w:val="28"/>
        </w:rPr>
      </w:pPr>
      <w:r w:rsidRPr="00D1005A">
        <w:rPr>
          <w:sz w:val="28"/>
          <w:szCs w:val="28"/>
        </w:rPr>
        <w:t xml:space="preserve">3. </w:t>
      </w:r>
      <w:r w:rsidR="00AE2E72">
        <w:rPr>
          <w:i/>
          <w:sz w:val="28"/>
          <w:szCs w:val="28"/>
        </w:rPr>
        <w:t>В</w:t>
      </w:r>
      <w:r w:rsidRPr="00D1005A">
        <w:rPr>
          <w:sz w:val="28"/>
          <w:szCs w:val="28"/>
        </w:rPr>
        <w:t xml:space="preserve">нести изменения в должностную инструкцию  </w:t>
      </w:r>
      <w:r w:rsidR="00AE2E72">
        <w:rPr>
          <w:i/>
          <w:sz w:val="28"/>
          <w:szCs w:val="28"/>
        </w:rPr>
        <w:t>техника-землеустроителя.</w:t>
      </w:r>
    </w:p>
    <w:p w:rsidR="00D1005A" w:rsidRPr="00D1005A" w:rsidRDefault="00D1005A" w:rsidP="00D1005A">
      <w:pPr>
        <w:pStyle w:val="ConsPlusNormal"/>
        <w:ind w:firstLine="709"/>
        <w:jc w:val="both"/>
        <w:rPr>
          <w:sz w:val="28"/>
          <w:szCs w:val="28"/>
        </w:rPr>
      </w:pPr>
    </w:p>
    <w:p w:rsidR="00AE2E72" w:rsidRPr="00004A42" w:rsidRDefault="00AE2E72" w:rsidP="00AE2E72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04A42">
        <w:rPr>
          <w:color w:val="000000"/>
          <w:sz w:val="28"/>
          <w:szCs w:val="28"/>
        </w:rPr>
        <w:t xml:space="preserve">. Настоящее постановление опубликовать (обнародовать) на официальном сайте Администрации сельского поселения «Маргуцекское» в информационно - телекоммуникационной сети «Интернет» по адресу: </w:t>
      </w:r>
      <w:proofErr w:type="spellStart"/>
      <w:r w:rsidRPr="00004A42">
        <w:rPr>
          <w:color w:val="000000"/>
          <w:sz w:val="28"/>
          <w:szCs w:val="28"/>
        </w:rPr>
        <w:t>www.margucek.ru</w:t>
      </w:r>
      <w:proofErr w:type="spellEnd"/>
      <w:r w:rsidRPr="00004A42">
        <w:rPr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AE2E72" w:rsidRDefault="00AE2E72" w:rsidP="00AE2E72">
      <w:pPr>
        <w:jc w:val="both"/>
        <w:rPr>
          <w:rFonts w:ascii="Times New Roman" w:hAnsi="Times New Roman"/>
          <w:sz w:val="28"/>
          <w:szCs w:val="28"/>
        </w:rPr>
      </w:pPr>
    </w:p>
    <w:p w:rsidR="00D1005A" w:rsidRPr="00D1005A" w:rsidRDefault="00D1005A" w:rsidP="00D1005A">
      <w:pPr>
        <w:pStyle w:val="ConsPlusNormal"/>
        <w:ind w:firstLine="709"/>
        <w:jc w:val="both"/>
        <w:rPr>
          <w:sz w:val="28"/>
          <w:szCs w:val="28"/>
        </w:rPr>
      </w:pPr>
    </w:p>
    <w:p w:rsidR="00D1005A" w:rsidRDefault="00D1005A" w:rsidP="00201D0F">
      <w:pPr>
        <w:spacing w:after="0"/>
        <w:rPr>
          <w:rFonts w:ascii="Times New Roman" w:hAnsi="Times New Roman" w:cs="Times New Roman"/>
          <w:b/>
        </w:rPr>
      </w:pPr>
    </w:p>
    <w:p w:rsidR="00D1005A" w:rsidRDefault="00D1005A" w:rsidP="00201D0F">
      <w:pPr>
        <w:spacing w:after="0"/>
        <w:rPr>
          <w:rFonts w:ascii="Times New Roman" w:hAnsi="Times New Roman" w:cs="Times New Roman"/>
          <w:b/>
        </w:rPr>
      </w:pPr>
    </w:p>
    <w:p w:rsidR="00D1005A" w:rsidRPr="00D1005A" w:rsidRDefault="00D1005A" w:rsidP="00D1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05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Г.А. Епифанцева</w:t>
      </w:r>
    </w:p>
    <w:sectPr w:rsidR="00D1005A" w:rsidRPr="00D1005A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FF"/>
    <w:rsid w:val="000A69C0"/>
    <w:rsid w:val="001264B8"/>
    <w:rsid w:val="00201D0F"/>
    <w:rsid w:val="00202171"/>
    <w:rsid w:val="00240CF8"/>
    <w:rsid w:val="002852F6"/>
    <w:rsid w:val="002918B7"/>
    <w:rsid w:val="00315973"/>
    <w:rsid w:val="004844FE"/>
    <w:rsid w:val="005135FF"/>
    <w:rsid w:val="00606BAE"/>
    <w:rsid w:val="00644F0E"/>
    <w:rsid w:val="00654295"/>
    <w:rsid w:val="00683DC1"/>
    <w:rsid w:val="006D4CBB"/>
    <w:rsid w:val="00757750"/>
    <w:rsid w:val="007778DD"/>
    <w:rsid w:val="00782A82"/>
    <w:rsid w:val="00787A97"/>
    <w:rsid w:val="0085510F"/>
    <w:rsid w:val="00875BD7"/>
    <w:rsid w:val="00877273"/>
    <w:rsid w:val="008E2643"/>
    <w:rsid w:val="00961EA5"/>
    <w:rsid w:val="009A3939"/>
    <w:rsid w:val="009A39A2"/>
    <w:rsid w:val="009B7E86"/>
    <w:rsid w:val="00A70DDC"/>
    <w:rsid w:val="00A77332"/>
    <w:rsid w:val="00A979CB"/>
    <w:rsid w:val="00AC532E"/>
    <w:rsid w:val="00AE2E72"/>
    <w:rsid w:val="00C40A56"/>
    <w:rsid w:val="00C70841"/>
    <w:rsid w:val="00D1005A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2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basedOn w:val="a0"/>
    <w:rsid w:val="00D1005A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D1005A"/>
    <w:rPr>
      <w:sz w:val="27"/>
      <w:szCs w:val="27"/>
      <w:shd w:val="clear" w:color="auto" w:fill="FFFFFF"/>
    </w:rPr>
  </w:style>
  <w:style w:type="paragraph" w:customStyle="1" w:styleId="ListParagraph">
    <w:name w:val="List Paragraph"/>
    <w:basedOn w:val="a"/>
    <w:rsid w:val="00AE2E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7</cp:revision>
  <cp:lastPrinted>2019-01-23T06:58:00Z</cp:lastPrinted>
  <dcterms:created xsi:type="dcterms:W3CDTF">2018-07-11T03:10:00Z</dcterms:created>
  <dcterms:modified xsi:type="dcterms:W3CDTF">2019-01-23T06:58:00Z</dcterms:modified>
</cp:coreProperties>
</file>