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13" w:rsidRDefault="00674713" w:rsidP="00674713">
      <w:pPr>
        <w:suppressAutoHyphens w:val="0"/>
        <w:autoSpaceDE w:val="0"/>
        <w:autoSpaceDN w:val="0"/>
        <w:jc w:val="center"/>
        <w:rPr>
          <w:color w:val="auto"/>
          <w:sz w:val="28"/>
          <w:szCs w:val="28"/>
          <w:lang w:eastAsia="ru-RU"/>
        </w:rPr>
      </w:pPr>
      <w:r w:rsidRPr="00674713">
        <w:rPr>
          <w:color w:val="auto"/>
          <w:sz w:val="28"/>
          <w:szCs w:val="28"/>
          <w:lang w:eastAsia="ru-RU"/>
        </w:rPr>
        <w:t xml:space="preserve">Администрация сельского поселения "Маргуцекское" </w:t>
      </w:r>
    </w:p>
    <w:p w:rsidR="00674713" w:rsidRPr="00674713" w:rsidRDefault="00674713" w:rsidP="00674713">
      <w:pPr>
        <w:suppressAutoHyphens w:val="0"/>
        <w:autoSpaceDE w:val="0"/>
        <w:autoSpaceDN w:val="0"/>
        <w:jc w:val="center"/>
        <w:rPr>
          <w:color w:val="auto"/>
          <w:sz w:val="28"/>
          <w:szCs w:val="28"/>
          <w:lang w:eastAsia="ru-RU"/>
        </w:rPr>
      </w:pPr>
      <w:r w:rsidRPr="00674713">
        <w:rPr>
          <w:color w:val="auto"/>
          <w:sz w:val="28"/>
          <w:szCs w:val="28"/>
          <w:lang w:eastAsia="ru-RU"/>
        </w:rPr>
        <w:t>муниципального района "Город Краснокаменск и Краснокаменский район" Забайкальского края</w:t>
      </w:r>
    </w:p>
    <w:p w:rsidR="00EE6141" w:rsidRDefault="00EE6141">
      <w:pPr>
        <w:jc w:val="right"/>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pPr>
    </w:p>
    <w:p w:rsidR="00EE6141" w:rsidRDefault="00EE6141">
      <w:pPr>
        <w:jc w:val="center"/>
        <w:rPr>
          <w:b/>
          <w:sz w:val="28"/>
        </w:rPr>
      </w:pPr>
    </w:p>
    <w:p w:rsidR="00674713" w:rsidRPr="00674713" w:rsidRDefault="00674713" w:rsidP="00674713">
      <w:pPr>
        <w:suppressAutoHyphens w:val="0"/>
        <w:autoSpaceDE w:val="0"/>
        <w:autoSpaceDN w:val="0"/>
        <w:ind w:left="540" w:right="302"/>
        <w:jc w:val="center"/>
        <w:rPr>
          <w:b/>
          <w:color w:val="auto"/>
          <w:spacing w:val="42"/>
          <w:sz w:val="28"/>
          <w:szCs w:val="28"/>
          <w:lang w:eastAsia="ru-RU"/>
        </w:rPr>
      </w:pPr>
      <w:r w:rsidRPr="00674713">
        <w:rPr>
          <w:b/>
          <w:color w:val="auto"/>
          <w:spacing w:val="42"/>
          <w:sz w:val="28"/>
          <w:szCs w:val="28"/>
          <w:lang w:eastAsia="ru-RU"/>
        </w:rPr>
        <w:t>ДОКУМЕНТАЦИЯ</w:t>
      </w:r>
    </w:p>
    <w:p w:rsidR="00674713" w:rsidRPr="00674713" w:rsidRDefault="00674713" w:rsidP="00674713">
      <w:pPr>
        <w:suppressAutoHyphens w:val="0"/>
        <w:autoSpaceDE w:val="0"/>
        <w:autoSpaceDN w:val="0"/>
        <w:ind w:left="540" w:right="302"/>
        <w:jc w:val="center"/>
        <w:rPr>
          <w:color w:val="auto"/>
          <w:sz w:val="28"/>
          <w:szCs w:val="28"/>
          <w:lang w:eastAsia="ru-RU"/>
        </w:rPr>
      </w:pPr>
      <w:r w:rsidRPr="00674713">
        <w:rPr>
          <w:color w:val="auto"/>
          <w:spacing w:val="42"/>
          <w:sz w:val="28"/>
          <w:szCs w:val="28"/>
          <w:lang w:eastAsia="ru-RU"/>
        </w:rPr>
        <w:t xml:space="preserve">об электронном аукционе </w:t>
      </w:r>
    </w:p>
    <w:p w:rsidR="00674713" w:rsidRDefault="00674713" w:rsidP="00674713">
      <w:pPr>
        <w:suppressAutoHyphens w:val="0"/>
        <w:jc w:val="center"/>
        <w:rPr>
          <w:color w:val="auto"/>
          <w:sz w:val="28"/>
          <w:szCs w:val="28"/>
          <w:lang w:eastAsia="ru-RU"/>
        </w:rPr>
      </w:pPr>
      <w:r w:rsidRPr="00674713">
        <w:rPr>
          <w:color w:val="auto"/>
          <w:sz w:val="28"/>
          <w:szCs w:val="28"/>
          <w:lang w:eastAsia="ru-RU"/>
        </w:rPr>
        <w:t xml:space="preserve">на право заключения муниципального контракта: </w:t>
      </w:r>
    </w:p>
    <w:p w:rsidR="00E568E5" w:rsidRPr="00674713" w:rsidRDefault="00E568E5" w:rsidP="00674713">
      <w:pPr>
        <w:suppressAutoHyphens w:val="0"/>
        <w:jc w:val="center"/>
        <w:rPr>
          <w:color w:val="auto"/>
          <w:sz w:val="28"/>
          <w:szCs w:val="28"/>
          <w:lang w:eastAsia="ru-RU"/>
        </w:rPr>
      </w:pPr>
    </w:p>
    <w:p w:rsidR="00EE6141" w:rsidRDefault="00515BEA" w:rsidP="001109D3">
      <w:pPr>
        <w:ind w:left="284" w:right="565"/>
        <w:jc w:val="center"/>
        <w:rPr>
          <w:b/>
          <w:sz w:val="28"/>
        </w:rPr>
      </w:pPr>
      <w:r>
        <w:rPr>
          <w:b/>
          <w:color w:val="auto"/>
          <w:sz w:val="28"/>
          <w:szCs w:val="28"/>
          <w:lang w:eastAsia="ru-RU"/>
        </w:rPr>
        <w:t>Ремонт</w:t>
      </w:r>
      <w:r w:rsidR="00737171" w:rsidRPr="00674713">
        <w:rPr>
          <w:b/>
          <w:color w:val="auto"/>
          <w:sz w:val="28"/>
          <w:szCs w:val="28"/>
          <w:lang w:eastAsia="ru-RU"/>
        </w:rPr>
        <w:t xml:space="preserve"> участка наружных инженерных сетей водоснабжения от здания </w:t>
      </w:r>
      <w:proofErr w:type="gramStart"/>
      <w:r w:rsidR="00737171" w:rsidRPr="00674713">
        <w:rPr>
          <w:b/>
          <w:color w:val="auto"/>
          <w:sz w:val="28"/>
          <w:szCs w:val="28"/>
          <w:lang w:eastAsia="ru-RU"/>
        </w:rPr>
        <w:t>насосной</w:t>
      </w:r>
      <w:proofErr w:type="gramEnd"/>
      <w:r w:rsidR="00737171" w:rsidRPr="00674713">
        <w:rPr>
          <w:b/>
          <w:color w:val="auto"/>
          <w:sz w:val="28"/>
          <w:szCs w:val="28"/>
          <w:lang w:eastAsia="ru-RU"/>
        </w:rPr>
        <w:t xml:space="preserve"> до здания ж/</w:t>
      </w:r>
      <w:proofErr w:type="spellStart"/>
      <w:r w:rsidR="00737171" w:rsidRPr="00674713">
        <w:rPr>
          <w:b/>
          <w:color w:val="auto"/>
          <w:sz w:val="28"/>
          <w:szCs w:val="28"/>
          <w:lang w:eastAsia="ru-RU"/>
        </w:rPr>
        <w:t>д</w:t>
      </w:r>
      <w:proofErr w:type="spellEnd"/>
      <w:r w:rsidR="00737171" w:rsidRPr="00674713">
        <w:rPr>
          <w:b/>
          <w:color w:val="auto"/>
          <w:sz w:val="28"/>
          <w:szCs w:val="28"/>
          <w:lang w:eastAsia="ru-RU"/>
        </w:rPr>
        <w:t xml:space="preserve"> вокзала, ДУ=108 мм, L=100 м (или эквивалент)</w:t>
      </w:r>
    </w:p>
    <w:p w:rsidR="00EE6141" w:rsidRDefault="00EE6141">
      <w:pPr>
        <w:jc w:val="center"/>
        <w:rPr>
          <w:b/>
          <w:sz w:val="28"/>
        </w:rPr>
      </w:pPr>
    </w:p>
    <w:p w:rsidR="00EE6141" w:rsidRDefault="00EE6141">
      <w:pPr>
        <w:jc w:val="center"/>
        <w:rPr>
          <w:b/>
          <w:sz w:val="28"/>
        </w:rPr>
      </w:pPr>
    </w:p>
    <w:p w:rsidR="00EE6141" w:rsidRDefault="00EE6141"/>
    <w:p w:rsidR="00EE6141" w:rsidRDefault="00EE6141"/>
    <w:p w:rsidR="00EE6141" w:rsidRDefault="00EE6141"/>
    <w:p w:rsidR="00EE6141" w:rsidRDefault="00EE6141"/>
    <w:p w:rsidR="00EE6141" w:rsidRDefault="00EE6141"/>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b/>
        </w:rPr>
      </w:pPr>
    </w:p>
    <w:p w:rsidR="00EE6141" w:rsidRDefault="00EE6141">
      <w:pPr>
        <w:jc w:val="center"/>
        <w:rPr>
          <w:sz w:val="28"/>
        </w:rPr>
      </w:pPr>
    </w:p>
    <w:p w:rsidR="00EE6141" w:rsidRDefault="00EE6141">
      <w:pPr>
        <w:jc w:val="center"/>
        <w:rPr>
          <w:sz w:val="28"/>
        </w:rPr>
      </w:pPr>
    </w:p>
    <w:p w:rsidR="00EE6141" w:rsidRDefault="00F407B7">
      <w:pPr>
        <w:jc w:val="center"/>
        <w:rPr>
          <w:sz w:val="28"/>
        </w:rPr>
      </w:pPr>
      <w:r>
        <w:rPr>
          <w:sz w:val="28"/>
        </w:rPr>
        <w:t>с. Маргуцек</w:t>
      </w:r>
      <w:r w:rsidR="00E568E5">
        <w:rPr>
          <w:sz w:val="28"/>
        </w:rPr>
        <w:t>,</w:t>
      </w:r>
      <w:r w:rsidR="000C5CBB" w:rsidRPr="00674713">
        <w:rPr>
          <w:sz w:val="28"/>
        </w:rPr>
        <w:t xml:space="preserve"> 2021</w:t>
      </w:r>
    </w:p>
    <w:p w:rsidR="00EE6141" w:rsidRDefault="00EE6141">
      <w:pPr>
        <w:jc w:val="both"/>
      </w:pPr>
    </w:p>
    <w:p w:rsidR="00EE6141" w:rsidRDefault="00EE6141">
      <w:pPr>
        <w:jc w:val="both"/>
      </w:pPr>
    </w:p>
    <w:p w:rsidR="00EE6141" w:rsidRDefault="00EE6141">
      <w:pPr>
        <w:suppressAutoHyphens w:val="0"/>
        <w:sectPr w:rsidR="00EE6141">
          <w:footnotePr>
            <w:pos w:val="beneathText"/>
          </w:footnotePr>
          <w:pgSz w:w="11905" w:h="16837"/>
          <w:pgMar w:top="1267" w:right="850" w:bottom="539" w:left="1701" w:header="708" w:footer="720" w:gutter="0"/>
          <w:pgNumType w:start="1" w:chapSep="period"/>
          <w:cols w:space="720"/>
        </w:sectPr>
      </w:pPr>
    </w:p>
    <w:p w:rsidR="00EE6141" w:rsidRDefault="000C5CBB">
      <w:pPr>
        <w:jc w:val="both"/>
      </w:pPr>
      <w:r>
        <w:lastRenderedPageBreak/>
        <w:t>ОГЛАВЛЕНИЕ:</w:t>
      </w:r>
    </w:p>
    <w:p w:rsidR="00EE6141" w:rsidRDefault="00EE6141">
      <w:pPr>
        <w:jc w:val="both"/>
      </w:pPr>
    </w:p>
    <w:tbl>
      <w:tblPr>
        <w:tblW w:w="10470" w:type="dxa"/>
        <w:tblLayout w:type="fixed"/>
        <w:tblLook w:val="04A0"/>
      </w:tblPr>
      <w:tblGrid>
        <w:gridCol w:w="9393"/>
        <w:gridCol w:w="1077"/>
      </w:tblGrid>
      <w:tr w:rsidR="00EE6141">
        <w:trPr>
          <w:trHeight w:val="326"/>
        </w:trPr>
        <w:tc>
          <w:tcPr>
            <w:tcW w:w="9396" w:type="dxa"/>
            <w:vAlign w:val="center"/>
          </w:tcPr>
          <w:p w:rsidR="00EE6141" w:rsidRDefault="000C5CBB">
            <w:pPr>
              <w:tabs>
                <w:tab w:val="left" w:pos="1126"/>
              </w:tabs>
              <w:ind w:left="284" w:firstLine="283"/>
              <w:jc w:val="both"/>
            </w:pPr>
            <w:r>
              <w:t>1. Требования к содержанию и составу заявки на участие в аукционе в электронной форме. Инструкция по ее заполнению.</w:t>
            </w:r>
          </w:p>
          <w:p w:rsidR="00EE6141" w:rsidRDefault="000C5CBB">
            <w:pPr>
              <w:tabs>
                <w:tab w:val="left" w:pos="1126"/>
              </w:tabs>
              <w:ind w:left="284" w:firstLine="283"/>
              <w:jc w:val="both"/>
            </w:pPr>
            <w:r>
              <w:t>2. Требования к гарантийному сроку и (или) объему предоставления гарантии качества работ (услуг).</w:t>
            </w:r>
          </w:p>
          <w:p w:rsidR="00EE6141" w:rsidRDefault="000C5CBB">
            <w:pPr>
              <w:tabs>
                <w:tab w:val="left" w:pos="1126"/>
              </w:tabs>
              <w:ind w:left="284" w:firstLine="283"/>
              <w:jc w:val="both"/>
            </w:pPr>
            <w:r>
              <w:t>3. Место, условия и сроки выполнения работ (услуг).</w:t>
            </w:r>
          </w:p>
          <w:p w:rsidR="00EE6141" w:rsidRDefault="000C5CBB">
            <w:pPr>
              <w:tabs>
                <w:tab w:val="left" w:pos="1126"/>
              </w:tabs>
              <w:ind w:left="284" w:firstLine="283"/>
              <w:jc w:val="both"/>
            </w:pPr>
            <w:r>
              <w:t xml:space="preserve">4. Начальная (максимальная) цена контракта (цена лота). </w:t>
            </w:r>
          </w:p>
          <w:p w:rsidR="00EE6141" w:rsidRDefault="003C1410">
            <w:pPr>
              <w:shd w:val="clear" w:color="auto" w:fill="FFFFFF"/>
              <w:tabs>
                <w:tab w:val="left" w:pos="1134"/>
              </w:tabs>
              <w:suppressAutoHyphens w:val="0"/>
              <w:ind w:left="284" w:firstLine="283"/>
              <w:jc w:val="both"/>
            </w:pPr>
            <w:r w:rsidRPr="003C1410">
              <w:t>5.</w:t>
            </w:r>
            <w:r w:rsidR="000C5CBB">
              <w:t xml:space="preserve"> 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EE6141" w:rsidRDefault="00BD5A01">
            <w:pPr>
              <w:tabs>
                <w:tab w:val="left" w:pos="1126"/>
              </w:tabs>
              <w:ind w:left="284" w:firstLine="283"/>
              <w:jc w:val="both"/>
            </w:pPr>
            <w:r>
              <w:t>6</w:t>
            </w:r>
            <w:r w:rsidR="000C5CBB">
              <w:t>. Обоснование начальной (максимальной) цены контракта.</w:t>
            </w:r>
          </w:p>
          <w:p w:rsidR="00EE6141" w:rsidRDefault="00BD5A01">
            <w:pPr>
              <w:tabs>
                <w:tab w:val="left" w:pos="1126"/>
              </w:tabs>
              <w:ind w:left="284" w:firstLine="283"/>
              <w:jc w:val="both"/>
            </w:pPr>
            <w:r>
              <w:t>7</w:t>
            </w:r>
            <w:r w:rsidR="000C5CBB">
              <w:t>. Источник финансирования.</w:t>
            </w:r>
          </w:p>
          <w:p w:rsidR="00EE6141" w:rsidRDefault="00BD5A01">
            <w:pPr>
              <w:shd w:val="clear" w:color="auto" w:fill="FFFFFF"/>
              <w:tabs>
                <w:tab w:val="left" w:pos="1126"/>
              </w:tabs>
              <w:ind w:left="284" w:firstLine="283"/>
              <w:jc w:val="both"/>
            </w:pPr>
            <w:r>
              <w:t>8</w:t>
            </w:r>
            <w:r w:rsidR="000C5CBB">
              <w:t>. Форма, сроки и порядок оплаты работ (услуг).</w:t>
            </w:r>
          </w:p>
          <w:p w:rsidR="00EE6141" w:rsidRDefault="00BD5A01">
            <w:pPr>
              <w:tabs>
                <w:tab w:val="left" w:pos="1126"/>
              </w:tabs>
              <w:ind w:left="284" w:firstLine="283"/>
              <w:jc w:val="both"/>
            </w:pPr>
            <w:r>
              <w:t>9</w:t>
            </w:r>
            <w:r w:rsidR="000C5CBB">
              <w:t>. Дата и время окончания срока подачи заявок на участие в аукционе в электронной форме.</w:t>
            </w:r>
          </w:p>
          <w:p w:rsidR="00EE6141" w:rsidRDefault="000C5CBB">
            <w:pPr>
              <w:tabs>
                <w:tab w:val="left" w:pos="1126"/>
              </w:tabs>
              <w:ind w:left="284" w:firstLine="283"/>
              <w:jc w:val="both"/>
            </w:pPr>
            <w:r>
              <w:t>1</w:t>
            </w:r>
            <w:r w:rsidR="00BD5A01">
              <w:t>0</w:t>
            </w:r>
            <w:r>
              <w:t xml:space="preserve">. Дата </w:t>
            </w:r>
            <w:proofErr w:type="gramStart"/>
            <w:r>
              <w:t xml:space="preserve">окончания срока рассмотрения первых </w:t>
            </w:r>
            <w:r w:rsidR="00F407B7">
              <w:t>частей заявок</w:t>
            </w:r>
            <w:proofErr w:type="gramEnd"/>
            <w:r>
              <w:t xml:space="preserve"> на участие в аукционе в электронной форме.</w:t>
            </w:r>
          </w:p>
          <w:p w:rsidR="00EE6141" w:rsidRDefault="000C5CBB">
            <w:pPr>
              <w:tabs>
                <w:tab w:val="left" w:pos="1126"/>
              </w:tabs>
              <w:ind w:left="284" w:firstLine="283"/>
              <w:jc w:val="both"/>
            </w:pPr>
            <w:r>
              <w:t>1</w:t>
            </w:r>
            <w:r w:rsidR="00BD5A01">
              <w:t>1</w:t>
            </w:r>
            <w:r>
              <w:t>. Дата проведения аукциона.</w:t>
            </w:r>
          </w:p>
          <w:p w:rsidR="00EE6141" w:rsidRDefault="000C5CBB">
            <w:pPr>
              <w:tabs>
                <w:tab w:val="left" w:pos="1126"/>
              </w:tabs>
              <w:ind w:left="284" w:firstLine="283"/>
              <w:jc w:val="both"/>
            </w:pPr>
            <w:r>
              <w:t>1</w:t>
            </w:r>
            <w:r w:rsidR="00BD5A01">
              <w:t>2</w:t>
            </w:r>
            <w:r>
              <w:t>. Порядок и срок отзыва заявок на участие в аукционе.</w:t>
            </w:r>
          </w:p>
          <w:p w:rsidR="00EE6141" w:rsidRDefault="000C5CBB">
            <w:pPr>
              <w:tabs>
                <w:tab w:val="left" w:pos="1126"/>
              </w:tabs>
              <w:ind w:left="284" w:firstLine="283"/>
              <w:jc w:val="both"/>
            </w:pPr>
            <w:r>
              <w:t>1</w:t>
            </w:r>
            <w:r w:rsidR="00BD5A01">
              <w:t>3</w:t>
            </w:r>
            <w:r>
              <w:t>. Порядок предоставления разъяснений положений документации об аукционе и внесение в нее изменений.</w:t>
            </w:r>
          </w:p>
          <w:p w:rsidR="00EE6141" w:rsidRDefault="000C5CBB">
            <w:pPr>
              <w:tabs>
                <w:tab w:val="left" w:pos="1126"/>
              </w:tabs>
              <w:ind w:left="284" w:firstLine="283"/>
              <w:jc w:val="both"/>
            </w:pPr>
            <w:r>
              <w:t>1</w:t>
            </w:r>
            <w:r w:rsidR="00BD5A01">
              <w:t>4</w:t>
            </w:r>
            <w:r>
              <w:t xml:space="preserve">. Контрактная служба, контрактный управляющий, </w:t>
            </w:r>
            <w:proofErr w:type="gramStart"/>
            <w:r>
              <w:t>ответственные</w:t>
            </w:r>
            <w:proofErr w:type="gramEnd"/>
            <w:r>
              <w:t xml:space="preserve"> за заключение контракта. Сроки заключения контракта. Условия признания победителя аукциона, </w:t>
            </w:r>
            <w:proofErr w:type="gramStart"/>
            <w:r>
              <w:t>уклонившимся</w:t>
            </w:r>
            <w:proofErr w:type="gramEnd"/>
            <w:r>
              <w:t xml:space="preserve"> от заключения контракта.</w:t>
            </w:r>
          </w:p>
          <w:p w:rsidR="00EE6141" w:rsidRDefault="000C5CBB">
            <w:pPr>
              <w:tabs>
                <w:tab w:val="left" w:pos="1126"/>
              </w:tabs>
              <w:ind w:left="284" w:firstLine="283"/>
              <w:jc w:val="both"/>
            </w:pPr>
            <w:r>
              <w:t>1</w:t>
            </w:r>
            <w:r w:rsidR="00BD5A01">
              <w:t>5</w:t>
            </w:r>
            <w:r>
              <w:t>.Сведения о возможности заказчика изменить существенные условия контракта при его заключении либо в ходе его исполнения.</w:t>
            </w:r>
          </w:p>
          <w:p w:rsidR="00EE6141" w:rsidRDefault="000C5CBB">
            <w:pPr>
              <w:tabs>
                <w:tab w:val="left" w:pos="1126"/>
              </w:tabs>
              <w:ind w:left="284" w:firstLine="283"/>
              <w:jc w:val="both"/>
            </w:pPr>
            <w:r>
              <w:t>1</w:t>
            </w:r>
            <w:r w:rsidR="00BD5A01">
              <w:t>6</w:t>
            </w:r>
            <w:r>
              <w:t>.Требования, предъявляемые к участникам закупки.</w:t>
            </w:r>
          </w:p>
          <w:p w:rsidR="00EE6141" w:rsidRDefault="000C5CBB">
            <w:pPr>
              <w:tabs>
                <w:tab w:val="left" w:pos="1126"/>
              </w:tabs>
              <w:ind w:left="284" w:firstLine="283"/>
              <w:jc w:val="both"/>
            </w:pPr>
            <w:r>
              <w:t>1</w:t>
            </w:r>
            <w:r w:rsidR="00BD5A01">
              <w:t>7</w:t>
            </w:r>
            <w:r>
              <w:t>.</w:t>
            </w:r>
            <w:r w:rsidR="00BD5A01">
              <w:t xml:space="preserve"> </w:t>
            </w:r>
            <w:r>
              <w:t>Преимущества (ограничения), предоставляемые участникам аукциона.</w:t>
            </w:r>
          </w:p>
          <w:p w:rsidR="00EE6141" w:rsidRDefault="000C5CBB">
            <w:pPr>
              <w:tabs>
                <w:tab w:val="left" w:pos="1126"/>
              </w:tabs>
              <w:ind w:left="284" w:firstLine="283"/>
              <w:jc w:val="both"/>
            </w:pPr>
            <w:r>
              <w:t>1</w:t>
            </w:r>
            <w:r w:rsidR="00BD5A01">
              <w:t>8</w:t>
            </w: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EE6141" w:rsidRDefault="00BD5A01">
            <w:pPr>
              <w:tabs>
                <w:tab w:val="left" w:pos="7084"/>
              </w:tabs>
              <w:ind w:left="284" w:firstLine="283"/>
              <w:jc w:val="both"/>
            </w:pPr>
            <w:r>
              <w:t>19</w:t>
            </w:r>
            <w:r w:rsidR="000C5CBB">
              <w:t>. Размер и порядок внесения денежных сре</w:t>
            </w:r>
            <w:proofErr w:type="gramStart"/>
            <w:r w:rsidR="000C5CBB">
              <w:t>дств в к</w:t>
            </w:r>
            <w:proofErr w:type="gramEnd"/>
            <w:r w:rsidR="000C5CBB">
              <w:t>ачестве обеспечения заявок на участие в закупке.</w:t>
            </w:r>
          </w:p>
          <w:p w:rsidR="00EE6141" w:rsidRDefault="000C5CBB">
            <w:pPr>
              <w:tabs>
                <w:tab w:val="left" w:pos="7084"/>
              </w:tabs>
              <w:ind w:left="284" w:firstLine="283"/>
              <w:jc w:val="both"/>
            </w:pPr>
            <w:r>
              <w:t>2</w:t>
            </w:r>
            <w:r w:rsidR="00BD5A01">
              <w:t>0</w:t>
            </w:r>
            <w: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E6141" w:rsidRDefault="000C5CBB">
            <w:pPr>
              <w:pStyle w:val="a3"/>
              <w:widowControl/>
              <w:ind w:left="284" w:firstLine="283"/>
              <w:rPr>
                <w:rFonts w:ascii="Times New Roman" w:hAnsi="Times New Roman"/>
              </w:rPr>
            </w:pPr>
            <w:r>
              <w:rPr>
                <w:rFonts w:ascii="Times New Roman" w:hAnsi="Times New Roman"/>
              </w:rPr>
              <w:t>2</w:t>
            </w:r>
            <w:r w:rsidR="00BD5A01">
              <w:rPr>
                <w:rFonts w:ascii="Times New Roman" w:hAnsi="Times New Roman"/>
              </w:rPr>
              <w:t>1</w:t>
            </w:r>
            <w:r>
              <w:rPr>
                <w:rFonts w:ascii="Times New Roman" w:hAnsi="Times New Roman"/>
              </w:rPr>
              <w:t>.</w:t>
            </w:r>
            <w:r w:rsidRPr="003C1410">
              <w:rPr>
                <w:rFonts w:ascii="Times New Roman" w:hAnsi="Times New Roman"/>
              </w:rPr>
              <w:t xml:space="preserve"> </w:t>
            </w:r>
            <w:r>
              <w:rPr>
                <w:rFonts w:ascii="Times New Roman" w:hAnsi="Times New Roman"/>
              </w:rPr>
              <w:t>Наименование, описание объекта закупки и объем работ (услуг).</w:t>
            </w:r>
          </w:p>
          <w:p w:rsidR="00EE6141" w:rsidRDefault="000C5CBB">
            <w:pPr>
              <w:ind w:left="284" w:firstLine="283"/>
              <w:jc w:val="both"/>
            </w:pPr>
            <w:r>
              <w:t>2</w:t>
            </w:r>
            <w:r w:rsidR="00BD5A01">
              <w:t>2</w:t>
            </w:r>
            <w:r>
              <w:t>. Соответствие работ (услуг) установленным требованиям законодательства.</w:t>
            </w:r>
          </w:p>
          <w:p w:rsidR="00EE6141" w:rsidRDefault="000C5CBB">
            <w:pPr>
              <w:ind w:left="284" w:firstLine="283"/>
              <w:jc w:val="both"/>
            </w:pPr>
            <w:r>
              <w:t>2</w:t>
            </w:r>
            <w:r w:rsidR="00BD5A01">
              <w:t>3</w:t>
            </w:r>
            <w:r>
              <w:t>. Возможность одностороннего отказа от исполнения контракта.</w:t>
            </w:r>
          </w:p>
          <w:p w:rsidR="00EE6141" w:rsidRDefault="000C5CBB">
            <w:pPr>
              <w:ind w:left="284" w:firstLine="283"/>
            </w:pPr>
            <w:r>
              <w:t>2</w:t>
            </w:r>
            <w:r w:rsidR="00BD5A01">
              <w:t>4</w:t>
            </w:r>
            <w:r>
              <w:t>. Антидемпинговые меры при проведении электронного аукциона.</w:t>
            </w:r>
          </w:p>
          <w:p w:rsidR="00EE6141" w:rsidRDefault="000C5CBB">
            <w:pPr>
              <w:ind w:left="284" w:firstLine="283"/>
            </w:pPr>
            <w:r>
              <w:t>2</w:t>
            </w:r>
            <w:r w:rsidR="00BD5A01">
              <w:t>5</w:t>
            </w:r>
            <w:r>
              <w:t>. Проект контракта.</w:t>
            </w:r>
          </w:p>
          <w:p w:rsidR="005C123D" w:rsidRDefault="005C123D">
            <w:pPr>
              <w:ind w:left="284" w:firstLine="283"/>
            </w:pPr>
          </w:p>
          <w:p w:rsidR="00EE6141" w:rsidRDefault="00EE6141"/>
        </w:tc>
        <w:tc>
          <w:tcPr>
            <w:tcW w:w="1077" w:type="dxa"/>
            <w:vAlign w:val="center"/>
            <w:hideMark/>
          </w:tcPr>
          <w:p w:rsidR="00EE6141" w:rsidRDefault="000C5CBB">
            <w:pPr>
              <w:spacing w:line="360" w:lineRule="auto"/>
              <w:jc w:val="both"/>
              <w:rPr>
                <w:sz w:val="23"/>
              </w:rPr>
            </w:pPr>
            <w:r>
              <w:rPr>
                <w:sz w:val="23"/>
              </w:rPr>
              <w:t xml:space="preserve">    </w:t>
            </w:r>
          </w:p>
        </w:tc>
      </w:tr>
    </w:tbl>
    <w:p w:rsidR="00EE6141" w:rsidRDefault="00EE6141">
      <w:pPr>
        <w:jc w:val="both"/>
        <w:rPr>
          <w:b/>
        </w:rPr>
      </w:pPr>
    </w:p>
    <w:p w:rsidR="00EE6141" w:rsidRDefault="000C5CBB">
      <w:pPr>
        <w:suppressAutoHyphens w:val="0"/>
        <w:spacing w:after="200" w:line="276" w:lineRule="auto"/>
        <w:rPr>
          <w:b/>
        </w:rPr>
      </w:pPr>
      <w:r>
        <w:rPr>
          <w:b/>
        </w:rPr>
        <w:br w:type="page"/>
      </w:r>
    </w:p>
    <w:p w:rsidR="00EE6141" w:rsidRDefault="000C5CBB">
      <w:pPr>
        <w:jc w:val="both"/>
        <w:rPr>
          <w:b/>
        </w:rPr>
      </w:pPr>
      <w:r>
        <w:rPr>
          <w:b/>
        </w:rPr>
        <w:lastRenderedPageBreak/>
        <w:t>Уполномоченное учреждение.</w:t>
      </w:r>
    </w:p>
    <w:p w:rsidR="00EE6141" w:rsidRPr="00674713" w:rsidRDefault="00674713" w:rsidP="00674713">
      <w:pPr>
        <w:jc w:val="both"/>
      </w:pPr>
      <w:r>
        <w:t>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0C5CBB" w:rsidRPr="00674713">
        <w:t>.</w:t>
      </w:r>
    </w:p>
    <w:p w:rsidR="00C56191" w:rsidRDefault="000C5CBB" w:rsidP="00674713">
      <w:pPr>
        <w:jc w:val="both"/>
      </w:pPr>
      <w:r w:rsidRPr="00674713">
        <w:t xml:space="preserve">Место </w:t>
      </w:r>
      <w:r w:rsidR="00C56191" w:rsidRPr="00674713">
        <w:t>нахождения:</w:t>
      </w:r>
      <w:r w:rsidRPr="00674713">
        <w:t xml:space="preserve"> </w:t>
      </w:r>
      <w:r w:rsidR="00C56191">
        <w:t xml:space="preserve">Российская Федерация, Забайкальский край, </w:t>
      </w:r>
      <w:r w:rsidRPr="00674713">
        <w:t>г</w:t>
      </w:r>
      <w:proofErr w:type="gramStart"/>
      <w:r w:rsidRPr="00674713">
        <w:t>.</w:t>
      </w:r>
      <w:r w:rsidR="00C56191">
        <w:t>К</w:t>
      </w:r>
      <w:proofErr w:type="gramEnd"/>
      <w:r w:rsidR="00C56191">
        <w:t>раснокаменск,505.</w:t>
      </w:r>
    </w:p>
    <w:p w:rsidR="00EE6141" w:rsidRPr="00674713" w:rsidRDefault="000C5CBB" w:rsidP="00674713">
      <w:pPr>
        <w:jc w:val="both"/>
      </w:pPr>
      <w:r w:rsidRPr="00674713">
        <w:t xml:space="preserve">Почтовый адрес: </w:t>
      </w:r>
      <w:r w:rsidR="00C56191">
        <w:t>674674</w:t>
      </w:r>
      <w:r w:rsidRPr="00674713">
        <w:t xml:space="preserve">, </w:t>
      </w:r>
      <w:r w:rsidR="00C56191" w:rsidRPr="00C56191">
        <w:t>Российская Федерация, Забайкальский край, г</w:t>
      </w:r>
      <w:proofErr w:type="gramStart"/>
      <w:r w:rsidR="00C56191" w:rsidRPr="00C56191">
        <w:t>.К</w:t>
      </w:r>
      <w:proofErr w:type="gramEnd"/>
      <w:r w:rsidR="00C56191" w:rsidRPr="00C56191">
        <w:t>раснокаменск,505</w:t>
      </w:r>
    </w:p>
    <w:p w:rsidR="00EE6141" w:rsidRPr="00674713" w:rsidRDefault="000C5CBB" w:rsidP="00674713">
      <w:pPr>
        <w:jc w:val="both"/>
      </w:pPr>
      <w:r w:rsidRPr="00674713">
        <w:t>Номер контактного телефона/факс: (30</w:t>
      </w:r>
      <w:r w:rsidR="00C56191">
        <w:t>245</w:t>
      </w:r>
      <w:r w:rsidRPr="00674713">
        <w:t xml:space="preserve">) </w:t>
      </w:r>
      <w:r w:rsidR="00C56191">
        <w:t>61890, 43764</w:t>
      </w:r>
      <w:r w:rsidRPr="00674713">
        <w:t>.</w:t>
      </w:r>
    </w:p>
    <w:p w:rsidR="00EE6141" w:rsidRPr="00674713" w:rsidRDefault="000C5CBB" w:rsidP="00674713">
      <w:pPr>
        <w:spacing w:line="275" w:lineRule="exact"/>
        <w:ind w:left="40" w:right="748"/>
      </w:pPr>
      <w:r w:rsidRPr="00674713">
        <w:t xml:space="preserve">Адрес электронной почты: </w:t>
      </w:r>
      <w:proofErr w:type="spellStart"/>
      <w:r w:rsidR="00C56191" w:rsidRPr="00874B18">
        <w:rPr>
          <w:rStyle w:val="ad"/>
        </w:rPr>
        <w:t>economtr</w:t>
      </w:r>
      <w:r w:rsidR="00C56191" w:rsidRPr="00515BEA">
        <w:rPr>
          <w:rStyle w:val="ad"/>
        </w:rPr>
        <w:t>@</w:t>
      </w:r>
      <w:r w:rsidR="00C56191" w:rsidRPr="00874B18">
        <w:rPr>
          <w:rStyle w:val="ad"/>
        </w:rPr>
        <w:t>adminkr</w:t>
      </w:r>
      <w:r w:rsidR="00C56191" w:rsidRPr="00515BEA">
        <w:rPr>
          <w:rStyle w:val="ad"/>
        </w:rPr>
        <w:t>.</w:t>
      </w:r>
      <w:r w:rsidR="00C56191" w:rsidRPr="00874B18">
        <w:rPr>
          <w:rStyle w:val="ad"/>
        </w:rPr>
        <w:t>ru</w:t>
      </w:r>
      <w:proofErr w:type="spellEnd"/>
      <w:r w:rsidRPr="00674713">
        <w:rPr>
          <w:rStyle w:val="12"/>
        </w:rPr>
        <w:t>.</w:t>
      </w:r>
    </w:p>
    <w:p w:rsidR="00EE6141" w:rsidRDefault="000C5CBB" w:rsidP="00674713">
      <w:pPr>
        <w:jc w:val="both"/>
        <w:rPr>
          <w:lang w:eastAsia="ru-RU"/>
        </w:rPr>
      </w:pPr>
      <w:r w:rsidRPr="00674713">
        <w:rPr>
          <w:lang w:eastAsia="ru-RU"/>
        </w:rPr>
        <w:t xml:space="preserve">Ответственное лицо: </w:t>
      </w:r>
      <w:proofErr w:type="spellStart"/>
      <w:r w:rsidR="00C56191">
        <w:rPr>
          <w:lang w:eastAsia="ru-RU"/>
        </w:rPr>
        <w:t>Луговский</w:t>
      </w:r>
      <w:proofErr w:type="spellEnd"/>
      <w:r w:rsidR="00C56191">
        <w:rPr>
          <w:lang w:eastAsia="ru-RU"/>
        </w:rPr>
        <w:t xml:space="preserve"> Антон Игоревич</w:t>
      </w:r>
    </w:p>
    <w:p w:rsidR="00F407B7" w:rsidRDefault="00F407B7" w:rsidP="00674713">
      <w:pPr>
        <w:jc w:val="both"/>
        <w:rPr>
          <w:lang w:eastAsia="ru-RU"/>
        </w:rPr>
      </w:pPr>
    </w:p>
    <w:p w:rsidR="00EE6141" w:rsidRDefault="000C5CBB">
      <w:pPr>
        <w:suppressAutoHyphens w:val="0"/>
        <w:jc w:val="both"/>
        <w:rPr>
          <w:b/>
        </w:rPr>
      </w:pPr>
      <w:r>
        <w:rPr>
          <w:b/>
        </w:rPr>
        <w:t>Наименование Заказчика.</w:t>
      </w:r>
    </w:p>
    <w:p w:rsidR="00EE6141" w:rsidRPr="00874B18" w:rsidRDefault="000C5CBB">
      <w:pPr>
        <w:suppressAutoHyphens w:val="0"/>
        <w:ind w:right="565"/>
        <w:jc w:val="both"/>
      </w:pPr>
      <w:r>
        <w:t>АДМИНИСТРАЦИЯ СЕЛЬСКОГО ПОСЕЛЕНИЯ "</w:t>
      </w:r>
      <w:r w:rsidR="00C56191">
        <w:t>МАРГУЦЕКСКО</w:t>
      </w:r>
      <w:r>
        <w:t>Е"</w:t>
      </w:r>
      <w:r w:rsidR="00874B18" w:rsidRPr="00874B18">
        <w:t xml:space="preserve"> </w:t>
      </w:r>
      <w:r w:rsidR="00874B18">
        <w:t>муниципального района «Город Краснокаменск и Краснокаменский район» Забайкальского края</w:t>
      </w:r>
      <w:r w:rsidR="00874B18" w:rsidRPr="00874B18">
        <w:t>.</w:t>
      </w:r>
    </w:p>
    <w:p w:rsidR="00EE6141" w:rsidRDefault="000C5CBB">
      <w:pPr>
        <w:jc w:val="both"/>
        <w:rPr>
          <w:lang w:eastAsia="ru-RU"/>
        </w:rPr>
      </w:pPr>
      <w:r>
        <w:rPr>
          <w:lang w:eastAsia="ru-RU"/>
        </w:rPr>
        <w:t xml:space="preserve">Место нахождения: </w:t>
      </w:r>
      <w:r w:rsidR="00C56191">
        <w:rPr>
          <w:lang w:eastAsia="ru-RU"/>
        </w:rPr>
        <w:t xml:space="preserve">674693, </w:t>
      </w:r>
      <w:r>
        <w:rPr>
          <w:lang w:eastAsia="ru-RU"/>
        </w:rPr>
        <w:t xml:space="preserve">Российская Федерация, Забайкальский край, Краснокаменский р-н, </w:t>
      </w:r>
      <w:r w:rsidR="00737171">
        <w:rPr>
          <w:lang w:eastAsia="ru-RU"/>
        </w:rPr>
        <w:t>с. Маргуцек</w:t>
      </w:r>
      <w:r>
        <w:rPr>
          <w:lang w:eastAsia="ru-RU"/>
        </w:rPr>
        <w:t xml:space="preserve">, </w:t>
      </w:r>
      <w:r w:rsidR="00737171">
        <w:rPr>
          <w:lang w:eastAsia="ru-RU"/>
        </w:rPr>
        <w:t>ул. Губина, 50</w:t>
      </w:r>
      <w:r w:rsidR="00C56191">
        <w:rPr>
          <w:lang w:eastAsia="ru-RU"/>
        </w:rPr>
        <w:t>.</w:t>
      </w:r>
    </w:p>
    <w:p w:rsidR="00737171" w:rsidRPr="00604562" w:rsidRDefault="000C5CBB">
      <w:pPr>
        <w:jc w:val="both"/>
        <w:rPr>
          <w:lang w:eastAsia="ru-RU"/>
        </w:rPr>
      </w:pPr>
      <w:r>
        <w:rPr>
          <w:lang w:eastAsia="ru-RU"/>
        </w:rPr>
        <w:t>Почтовый ад</w:t>
      </w:r>
      <w:r w:rsidR="00737171">
        <w:rPr>
          <w:lang w:eastAsia="ru-RU"/>
        </w:rPr>
        <w:t xml:space="preserve">рес: </w:t>
      </w:r>
      <w:r w:rsidR="00C56191">
        <w:rPr>
          <w:lang w:eastAsia="ru-RU"/>
        </w:rPr>
        <w:t xml:space="preserve">674693, </w:t>
      </w:r>
      <w:r w:rsidR="00737171">
        <w:rPr>
          <w:lang w:eastAsia="ru-RU"/>
        </w:rPr>
        <w:t>Российская Федерация,</w:t>
      </w:r>
      <w:r>
        <w:rPr>
          <w:lang w:eastAsia="ru-RU"/>
        </w:rPr>
        <w:t xml:space="preserve"> Забайкальский край, </w:t>
      </w:r>
      <w:r w:rsidR="00737171">
        <w:rPr>
          <w:lang w:eastAsia="ru-RU"/>
        </w:rPr>
        <w:t>с. Маргуцек, ул. Губина, 50</w:t>
      </w:r>
      <w:r w:rsidR="00874B18" w:rsidRPr="00604562">
        <w:rPr>
          <w:lang w:eastAsia="ru-RU"/>
        </w:rPr>
        <w:t>.</w:t>
      </w:r>
    </w:p>
    <w:p w:rsidR="00EE6141" w:rsidRDefault="000C5CBB">
      <w:pPr>
        <w:jc w:val="both"/>
        <w:rPr>
          <w:lang w:eastAsia="ru-RU"/>
        </w:rPr>
      </w:pPr>
      <w:r>
        <w:rPr>
          <w:lang w:eastAsia="ru-RU"/>
        </w:rPr>
        <w:t>Телефон: 7-30</w:t>
      </w:r>
      <w:r w:rsidR="00737171">
        <w:rPr>
          <w:lang w:eastAsia="ru-RU"/>
        </w:rPr>
        <w:t>-245-59-1-54</w:t>
      </w:r>
    </w:p>
    <w:p w:rsidR="00EE6141" w:rsidRDefault="009939A7">
      <w:pPr>
        <w:jc w:val="both"/>
        <w:rPr>
          <w:lang w:eastAsia="ru-RU"/>
        </w:rPr>
      </w:pPr>
      <w:r>
        <w:rPr>
          <w:lang w:eastAsia="ru-RU"/>
        </w:rPr>
        <w:t xml:space="preserve">Адрес электронной </w:t>
      </w:r>
      <w:r w:rsidR="00F407B7">
        <w:rPr>
          <w:lang w:eastAsia="ru-RU"/>
        </w:rPr>
        <w:t xml:space="preserve">почты: </w:t>
      </w:r>
      <w:proofErr w:type="spellStart"/>
      <w:r w:rsidR="00F407B7" w:rsidRPr="00874B18">
        <w:rPr>
          <w:rStyle w:val="ad"/>
          <w:lang w:val="en-US"/>
        </w:rPr>
        <w:t>adm</w:t>
      </w:r>
      <w:proofErr w:type="spellEnd"/>
      <w:r w:rsidR="00F407B7" w:rsidRPr="00515BEA">
        <w:rPr>
          <w:rStyle w:val="ad"/>
        </w:rPr>
        <w:t>_</w:t>
      </w:r>
      <w:proofErr w:type="spellStart"/>
      <w:r w:rsidR="00F407B7" w:rsidRPr="00874B18">
        <w:rPr>
          <w:rStyle w:val="ad"/>
          <w:lang w:val="en-US"/>
        </w:rPr>
        <w:t>marg</w:t>
      </w:r>
      <w:proofErr w:type="spellEnd"/>
      <w:r w:rsidR="00F407B7" w:rsidRPr="00515BEA">
        <w:rPr>
          <w:rStyle w:val="ad"/>
        </w:rPr>
        <w:t>@</w:t>
      </w:r>
      <w:proofErr w:type="spellStart"/>
      <w:r w:rsidR="00F407B7" w:rsidRPr="00874B18">
        <w:rPr>
          <w:rStyle w:val="ad"/>
          <w:lang w:val="en-US"/>
        </w:rPr>
        <w:t>adminkr</w:t>
      </w:r>
      <w:proofErr w:type="spellEnd"/>
      <w:r w:rsidR="00F407B7" w:rsidRPr="00515BEA">
        <w:rPr>
          <w:rStyle w:val="ad"/>
        </w:rPr>
        <w:t>.</w:t>
      </w:r>
      <w:r w:rsidR="00F407B7" w:rsidRPr="00874B18">
        <w:rPr>
          <w:rStyle w:val="ad"/>
          <w:lang w:val="en-US"/>
        </w:rPr>
        <w:t>ru</w:t>
      </w:r>
      <w:r w:rsidR="000C5CBB" w:rsidRPr="00515BEA">
        <w:rPr>
          <w:rStyle w:val="ad"/>
        </w:rPr>
        <w:t xml:space="preserve"> </w:t>
      </w:r>
    </w:p>
    <w:p w:rsidR="00EE6141" w:rsidRDefault="000C5CBB">
      <w:pPr>
        <w:jc w:val="both"/>
        <w:rPr>
          <w:b/>
        </w:rPr>
      </w:pPr>
      <w:r>
        <w:rPr>
          <w:lang w:eastAsia="ru-RU"/>
        </w:rPr>
        <w:t xml:space="preserve">Ответственное лицо – </w:t>
      </w:r>
      <w:r w:rsidR="00737171">
        <w:rPr>
          <w:lang w:eastAsia="ru-RU"/>
        </w:rPr>
        <w:t>Епифанцева Галина Афанасьевна</w:t>
      </w:r>
      <w:r>
        <w:rPr>
          <w:lang w:eastAsia="ru-RU"/>
        </w:rPr>
        <w:t>.</w:t>
      </w:r>
    </w:p>
    <w:p w:rsidR="00EE6141" w:rsidRDefault="00EE6141">
      <w:pPr>
        <w:tabs>
          <w:tab w:val="left" w:pos="5805"/>
          <w:tab w:val="right" w:pos="10259"/>
        </w:tabs>
        <w:jc w:val="both"/>
      </w:pPr>
    </w:p>
    <w:p w:rsidR="00EE6141" w:rsidRDefault="000C5CBB">
      <w:pPr>
        <w:tabs>
          <w:tab w:val="left" w:pos="5805"/>
          <w:tab w:val="right" w:pos="10259"/>
        </w:tabs>
        <w:jc w:val="both"/>
      </w:pPr>
      <w:r>
        <w:rPr>
          <w:b/>
        </w:rPr>
        <w:t>Наименование объекта закупки.</w:t>
      </w:r>
    </w:p>
    <w:p w:rsidR="00737171" w:rsidRDefault="001109D3" w:rsidP="00737171">
      <w:pPr>
        <w:ind w:right="565"/>
        <w:jc w:val="both"/>
        <w:rPr>
          <w:lang w:eastAsia="ru-RU"/>
        </w:rPr>
      </w:pPr>
      <w:r>
        <w:t xml:space="preserve">   </w:t>
      </w:r>
      <w:r w:rsidR="00737171">
        <w:rPr>
          <w:lang w:eastAsia="ru-RU"/>
        </w:rPr>
        <w:t xml:space="preserve">Работы по </w:t>
      </w:r>
      <w:r w:rsidR="00737171" w:rsidRPr="00737171">
        <w:rPr>
          <w:lang w:eastAsia="ru-RU"/>
        </w:rPr>
        <w:t>замене участка наружных инженерных сетей водоснабжения от здания насосной до здания ж/</w:t>
      </w:r>
      <w:proofErr w:type="spellStart"/>
      <w:r w:rsidR="00737171" w:rsidRPr="00737171">
        <w:rPr>
          <w:lang w:eastAsia="ru-RU"/>
        </w:rPr>
        <w:t>д</w:t>
      </w:r>
      <w:proofErr w:type="spellEnd"/>
      <w:r w:rsidR="00737171" w:rsidRPr="00737171">
        <w:rPr>
          <w:lang w:eastAsia="ru-RU"/>
        </w:rPr>
        <w:t xml:space="preserve"> вокзала, ДУ=108 мм, L=100 м (или эквивалент) </w:t>
      </w:r>
    </w:p>
    <w:p w:rsidR="007F0283" w:rsidRDefault="007F0283" w:rsidP="007F0283">
      <w:pPr>
        <w:ind w:right="565"/>
        <w:rPr>
          <w:lang w:eastAsia="ru-RU"/>
        </w:rPr>
      </w:pPr>
      <w:r w:rsidRPr="007F0283">
        <w:rPr>
          <w:b/>
          <w:lang w:eastAsia="ru-RU"/>
        </w:rPr>
        <w:t>Идентификационный код закупки:</w:t>
      </w:r>
      <w:r w:rsidRPr="007F0283">
        <w:rPr>
          <w:lang w:eastAsia="ru-RU"/>
        </w:rPr>
        <w:t xml:space="preserve"> _____________________________________________</w:t>
      </w:r>
    </w:p>
    <w:p w:rsidR="007F0283" w:rsidRDefault="007F0283" w:rsidP="007F0283">
      <w:pPr>
        <w:ind w:right="565"/>
        <w:rPr>
          <w:lang w:eastAsia="ru-RU"/>
        </w:rPr>
      </w:pPr>
    </w:p>
    <w:p w:rsidR="007F0283" w:rsidRDefault="007F0283" w:rsidP="007F0283">
      <w:pPr>
        <w:shd w:val="clear" w:color="auto" w:fill="FFFFFF"/>
        <w:suppressAutoHyphens w:val="0"/>
        <w:jc w:val="both"/>
        <w:rPr>
          <w:b/>
          <w:lang w:eastAsia="ru-RU"/>
        </w:rPr>
      </w:pPr>
      <w:r w:rsidRPr="007F0283">
        <w:rPr>
          <w:b/>
          <w:lang w:eastAsia="ru-RU"/>
        </w:rPr>
        <w:t>Классификация товаров, работ, услуг (ОКВЭД</w:t>
      </w:r>
      <w:proofErr w:type="gramStart"/>
      <w:r w:rsidRPr="007F0283">
        <w:rPr>
          <w:b/>
          <w:lang w:eastAsia="ru-RU"/>
        </w:rPr>
        <w:t>2</w:t>
      </w:r>
      <w:proofErr w:type="gramEnd"/>
      <w:r w:rsidRPr="007F0283">
        <w:rPr>
          <w:b/>
          <w:lang w:eastAsia="ru-RU"/>
        </w:rPr>
        <w:t>):</w:t>
      </w:r>
    </w:p>
    <w:p w:rsidR="007F0283" w:rsidRDefault="007F0283" w:rsidP="007F0283">
      <w:pPr>
        <w:shd w:val="clear" w:color="auto" w:fill="FFFFFF"/>
        <w:suppressAutoHyphens w:val="0"/>
        <w:jc w:val="both"/>
        <w:rPr>
          <w:b/>
          <w:lang w:eastAsia="ru-RU"/>
        </w:rPr>
      </w:pPr>
    </w:p>
    <w:p w:rsidR="007F0283" w:rsidRPr="007F0283" w:rsidRDefault="007F0283" w:rsidP="007F0283">
      <w:pPr>
        <w:shd w:val="clear" w:color="auto" w:fill="FFFFFF"/>
        <w:suppressAutoHyphens w:val="0"/>
        <w:jc w:val="both"/>
        <w:rPr>
          <w:b/>
          <w:lang w:eastAsia="ru-RU"/>
        </w:rPr>
      </w:pPr>
    </w:p>
    <w:p w:rsidR="00EE6141" w:rsidRDefault="003C1410">
      <w:pPr>
        <w:jc w:val="both"/>
        <w:rPr>
          <w:b/>
        </w:rPr>
      </w:pPr>
      <w:r>
        <w:rPr>
          <w:b/>
        </w:rPr>
        <w:t xml:space="preserve">1. </w:t>
      </w:r>
      <w:r w:rsidR="004F71D6" w:rsidRPr="004F71D6">
        <w:rPr>
          <w:b/>
        </w:rPr>
        <w:t>П</w:t>
      </w:r>
      <w:r w:rsidR="004F71D6">
        <w:rPr>
          <w:b/>
        </w:rPr>
        <w:t xml:space="preserve">орядок подачи заявки. </w:t>
      </w:r>
      <w:r w:rsidR="000C5CBB">
        <w:rPr>
          <w:b/>
        </w:rPr>
        <w:t>Требования к содержанию и составу заявки на участие в аукционе в электронной форме. Инструкция по ее заполнению.</w:t>
      </w:r>
    </w:p>
    <w:p w:rsidR="00EE6141" w:rsidRDefault="000C5CBB">
      <w:pPr>
        <w:suppressAutoHyphens w:val="0"/>
        <w:ind w:right="-2" w:firstLine="540"/>
        <w:jc w:val="both"/>
        <w:rPr>
          <w:lang w:eastAsia="ru-RU"/>
        </w:rPr>
      </w:pPr>
      <w:r>
        <w:tab/>
        <w:t>Заявка на участие в аукционе в электронной форме подается участником,</w:t>
      </w:r>
      <w:r>
        <w:rPr>
          <w:b/>
          <w:lang w:eastAsia="ru-RU"/>
        </w:rPr>
        <w:t xml:space="preserve"> </w:t>
      </w:r>
      <w:r>
        <w:rPr>
          <w:lang w:eastAsia="ru-RU"/>
        </w:rPr>
        <w:t>зарегистрированным в единой информационной системе и аккредитованным на электронной площадке.</w:t>
      </w:r>
    </w:p>
    <w:p w:rsidR="00EE6141" w:rsidRDefault="000C5CBB">
      <w:pPr>
        <w:suppressAutoHyphens w:val="0"/>
        <w:ind w:right="-2" w:firstLine="540"/>
        <w:jc w:val="both"/>
        <w:rPr>
          <w:lang w:eastAsia="ru-RU"/>
        </w:rPr>
      </w:pPr>
      <w:proofErr w:type="gramStart"/>
      <w:r>
        <w:rPr>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Pr>
            <w:lang w:eastAsia="ru-RU"/>
          </w:rPr>
          <w:t>частями 2</w:t>
        </w:r>
      </w:hyperlink>
      <w:r>
        <w:rPr>
          <w:lang w:eastAsia="ru-RU"/>
        </w:rPr>
        <w:t xml:space="preserve"> и </w:t>
      </w:r>
      <w:hyperlink r:id="rId9" w:history="1">
        <w:r>
          <w:rPr>
            <w:lang w:eastAsia="ru-RU"/>
          </w:rPr>
          <w:t>2.1 статьи 31</w:t>
        </w:r>
      </w:hyperlink>
      <w:r>
        <w:rPr>
          <w:lang w:eastAsia="ru-RU"/>
        </w:rPr>
        <w:t xml:space="preserve"> </w:t>
      </w:r>
      <w: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Pr>
          <w:lang w:eastAsia="ru-RU"/>
        </w:rPr>
        <w:t>установлены дополнительные требования, осуществляется только участниками</w:t>
      </w:r>
      <w:proofErr w:type="gramEnd"/>
      <w:r>
        <w:rPr>
          <w:lang w:eastAsia="ru-RU"/>
        </w:rPr>
        <w:t xml:space="preserve"> закупки, электронные документы (или их копии) которых размещены в соответствии с </w:t>
      </w:r>
      <w:hyperlink r:id="rId10" w:history="1">
        <w:r>
          <w:rPr>
            <w:lang w:eastAsia="ru-RU"/>
          </w:rPr>
          <w:t>частью 13 статьи 24.2</w:t>
        </w:r>
      </w:hyperlink>
      <w:r>
        <w:rPr>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EE6141" w:rsidRDefault="000C5CBB">
      <w:pPr>
        <w:widowControl w:val="0"/>
        <w:suppressAutoHyphens w:val="0"/>
        <w:ind w:firstLine="540"/>
        <w:jc w:val="both"/>
        <w:rPr>
          <w:lang w:eastAsia="en-US"/>
        </w:rPr>
      </w:pPr>
      <w:r>
        <w:rPr>
          <w:lang w:eastAsia="en-US"/>
        </w:rPr>
        <w:t>Участник электронного аукциона вправе подать только одну заявку на участие в настоящем аукционе.</w:t>
      </w:r>
    </w:p>
    <w:p w:rsidR="00EE6141" w:rsidRDefault="000C5CBB">
      <w:pPr>
        <w:widowControl w:val="0"/>
        <w:suppressAutoHyphens w:val="0"/>
        <w:ind w:firstLine="540"/>
        <w:jc w:val="both"/>
        <w:rPr>
          <w:lang w:eastAsia="en-US"/>
        </w:rPr>
      </w:pPr>
      <w:r>
        <w:rPr>
          <w:lang w:eastAsia="en-US"/>
        </w:rPr>
        <w:t xml:space="preserve">Участник электронного аукциона вправе подать заявку </w:t>
      </w:r>
      <w:proofErr w:type="gramStart"/>
      <w:r>
        <w:rPr>
          <w:lang w:eastAsia="en-US"/>
        </w:rPr>
        <w:t>на участие в аукционе в любое время с момента размещения извещения о его проведении</w:t>
      </w:r>
      <w:proofErr w:type="gramEnd"/>
      <w:r>
        <w:rPr>
          <w:lang w:eastAsia="en-US"/>
        </w:rPr>
        <w:t xml:space="preserve"> до предусмотренных документацией даты и времени окончания срока подачи на участие в аукционе заявок.</w:t>
      </w:r>
    </w:p>
    <w:p w:rsidR="00EE6141" w:rsidRDefault="000C5CBB">
      <w:pPr>
        <w:widowControl w:val="0"/>
        <w:suppressAutoHyphens w:val="0"/>
        <w:ind w:firstLine="540"/>
        <w:jc w:val="both"/>
        <w:rPr>
          <w:lang w:eastAsia="en-US"/>
        </w:rPr>
      </w:pPr>
      <w:r>
        <w:rPr>
          <w:lang w:eastAsia="en-US"/>
        </w:rPr>
        <w:t>Заявка на участие в электронном аукционе (</w:t>
      </w:r>
      <w:r>
        <w:t xml:space="preserve">за исключением случая, </w:t>
      </w:r>
      <w:r>
        <w:lastRenderedPageBreak/>
        <w:t>предусмотренного частью 8.1 статьи 66 Закона о контрактной системе</w:t>
      </w:r>
      <w:r>
        <w:rPr>
          <w:lang w:eastAsia="en-US"/>
        </w:rPr>
        <w:t>)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EE6141" w:rsidRDefault="000C5CBB">
      <w:pPr>
        <w:suppressAutoHyphens w:val="0"/>
        <w:ind w:firstLine="540"/>
        <w:jc w:val="both"/>
        <w:rPr>
          <w:lang w:eastAsia="ru-RU"/>
        </w:rPr>
      </w:pPr>
      <w:r>
        <w:rPr>
          <w:lang w:eastAsia="ru-RU"/>
        </w:rPr>
        <w:t xml:space="preserve">Заявка на участие в электронном аукционе, в описание объекта, закупки которого в соответствии с </w:t>
      </w:r>
      <w:hyperlink r:id="rId11" w:history="1">
        <w:r>
          <w:rPr>
            <w:lang w:eastAsia="ru-RU"/>
          </w:rPr>
          <w:t>пунктом 8 части 1 статьи 33</w:t>
        </w:r>
      </w:hyperlink>
      <w:r>
        <w:rPr>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EE6141" w:rsidRDefault="00EE6141">
      <w:pPr>
        <w:suppressAutoHyphens w:val="0"/>
        <w:jc w:val="both"/>
        <w:rPr>
          <w:lang w:eastAsia="ru-RU"/>
        </w:rPr>
      </w:pPr>
    </w:p>
    <w:p w:rsidR="00EE6141" w:rsidRDefault="000C5CBB">
      <w:pPr>
        <w:ind w:firstLine="540"/>
        <w:jc w:val="both"/>
      </w:pPr>
      <w:r>
        <w:t xml:space="preserve">1) Первая часть заявки на участие в настоящем аукционе в электронной форме должна содержать </w:t>
      </w:r>
      <w:r w:rsidR="004A182F">
        <w:t>следующую информацию</w:t>
      </w:r>
      <w:r>
        <w:t>:</w:t>
      </w:r>
    </w:p>
    <w:p w:rsidR="009939A7" w:rsidRPr="001109D3" w:rsidRDefault="000C5CBB" w:rsidP="001109D3">
      <w:pPr>
        <w:suppressAutoHyphens w:val="0"/>
        <w:ind w:firstLine="540"/>
        <w:jc w:val="both"/>
        <w:rPr>
          <w:lang w:eastAsia="ru-RU"/>
        </w:rPr>
      </w:pPr>
      <w:r>
        <w:rPr>
          <w:lang w:eastAsia="ru-RU"/>
        </w:rPr>
        <w:t>1.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E6141" w:rsidRDefault="000C5CBB">
      <w:pPr>
        <w:ind w:firstLine="540"/>
        <w:jc w:val="both"/>
      </w:pPr>
      <w:r>
        <w:t>2) Вторая часть заявки на участие в аукционе в электронной форме должна содержать следующие документы и информацию:</w:t>
      </w:r>
    </w:p>
    <w:p w:rsidR="00EE6141" w:rsidRDefault="000C5CBB">
      <w:pPr>
        <w:suppressAutoHyphens w:val="0"/>
        <w:ind w:firstLine="540"/>
        <w:jc w:val="both"/>
        <w:rPr>
          <w:lang w:eastAsia="ru-RU"/>
        </w:rPr>
      </w:pPr>
      <w:proofErr w:type="gramStart"/>
      <w:r>
        <w:t xml:space="preserve">а) </w:t>
      </w:r>
      <w:r>
        <w:rPr>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EE6141" w:rsidRDefault="000C5CBB">
      <w:pPr>
        <w:widowControl w:val="0"/>
        <w:suppressAutoHyphens w:val="0"/>
        <w:ind w:firstLine="540"/>
        <w:jc w:val="both"/>
        <w:rPr>
          <w:lang w:eastAsia="en-US"/>
        </w:rPr>
      </w:pPr>
      <w:proofErr w:type="gramStart"/>
      <w:r>
        <w:rPr>
          <w:lang w:eastAsia="en-US"/>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Pr>
            <w:lang w:eastAsia="en-US"/>
          </w:rPr>
          <w:t>пунктом 1</w:t>
        </w:r>
      </w:hyperlink>
      <w:r>
        <w:rPr>
          <w:lang w:eastAsia="en-US"/>
        </w:rPr>
        <w:t xml:space="preserve"> </w:t>
      </w:r>
      <w:hyperlink w:anchor="Par463" w:history="1">
        <w:r>
          <w:rPr>
            <w:lang w:eastAsia="en-US"/>
          </w:rPr>
          <w:t>части 1</w:t>
        </w:r>
      </w:hyperlink>
      <w:hyperlink w:anchor="Par470" w:history="1">
        <w:r>
          <w:rPr>
            <w:lang w:eastAsia="en-US"/>
          </w:rPr>
          <w:t xml:space="preserve"> статьи 31</w:t>
        </w:r>
      </w:hyperlink>
      <w:r>
        <w:rPr>
          <w:lang w:eastAsia="en-US"/>
        </w:rPr>
        <w:t xml:space="preserve"> Закона о контрактной системе, </w:t>
      </w:r>
      <w: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Pr>
          <w:lang w:eastAsia="en-US"/>
        </w:rPr>
        <w:t>настоящей документации;</w:t>
      </w:r>
      <w:proofErr w:type="gramEnd"/>
    </w:p>
    <w:p w:rsidR="00EE6141" w:rsidRDefault="000C5CBB">
      <w:pPr>
        <w:widowControl w:val="0"/>
        <w:suppressAutoHyphens w:val="0"/>
        <w:ind w:firstLine="540"/>
        <w:jc w:val="both"/>
        <w:rPr>
          <w:lang w:eastAsia="en-US"/>
        </w:rPr>
      </w:pPr>
      <w:r>
        <w:rPr>
          <w:lang w:eastAsia="en-US"/>
        </w:rPr>
        <w:t>в) декларацию о соответствии участника аукциона требованиям, установленным подпунктами 2 -7 пункта 16 настоящей документации (указанная декларация предоставляется с использованием программно – аппаратных средств электронной площадки);</w:t>
      </w:r>
    </w:p>
    <w:p w:rsidR="00EE6141" w:rsidRDefault="000C5CBB">
      <w:pPr>
        <w:suppressAutoHyphens w:val="0"/>
        <w:ind w:firstLine="540"/>
        <w:jc w:val="both"/>
        <w:rPr>
          <w:lang w:eastAsia="en-US"/>
        </w:rPr>
      </w:pPr>
      <w:r>
        <w:rPr>
          <w:lang w:eastAsia="en-US"/>
        </w:rPr>
        <w:t xml:space="preserve">г) Заявка на участие в электронном аукционе, в описание </w:t>
      </w:r>
      <w:proofErr w:type="gramStart"/>
      <w:r>
        <w:rPr>
          <w:lang w:eastAsia="en-US"/>
        </w:rPr>
        <w:t>объекта</w:t>
      </w:r>
      <w:proofErr w:type="gramEnd"/>
      <w:r>
        <w:rPr>
          <w:lang w:eastAsia="en-US"/>
        </w:rPr>
        <w:t xml:space="preserve"> закупки которого в соответствии с </w:t>
      </w:r>
      <w:hyperlink r:id="rId12" w:history="1">
        <w:r>
          <w:rPr>
            <w:lang w:eastAsia="en-US"/>
          </w:rPr>
          <w:t>пунктом 8 части 1 статьи 33</w:t>
        </w:r>
      </w:hyperlink>
      <w:r>
        <w:rPr>
          <w:lang w:eastAsia="en-US"/>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3" w:history="1">
        <w:r>
          <w:rPr>
            <w:lang w:eastAsia="en-US"/>
          </w:rPr>
          <w:t>частями 3.1</w:t>
        </w:r>
      </w:hyperlink>
      <w:r>
        <w:rPr>
          <w:lang w:eastAsia="en-US"/>
        </w:rPr>
        <w:t xml:space="preserve"> и </w:t>
      </w:r>
      <w:hyperlink r:id="rId14" w:history="1">
        <w:r>
          <w:rPr>
            <w:lang w:eastAsia="en-US"/>
          </w:rPr>
          <w:t>5</w:t>
        </w:r>
      </w:hyperlink>
      <w:r>
        <w:rPr>
          <w:lang w:eastAsia="en-US"/>
        </w:rPr>
        <w:t xml:space="preserve"> статьи 66 Закона о контрактной системе. Указанные электронные документы подаются одновременно.</w:t>
      </w:r>
    </w:p>
    <w:p w:rsidR="00EE6141" w:rsidRDefault="000C5CBB">
      <w:pPr>
        <w:pStyle w:val="11"/>
        <w:widowControl w:val="0"/>
        <w:suppressAutoHyphens w:val="0"/>
        <w:ind w:firstLine="540"/>
        <w:jc w:val="both"/>
      </w:pPr>
      <w:r>
        <w:rPr>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5" w:history="1">
        <w:r>
          <w:rPr>
            <w:lang w:eastAsia="en-US"/>
          </w:rPr>
          <w:t>частями 2</w:t>
        </w:r>
      </w:hyperlink>
      <w:r>
        <w:rPr>
          <w:lang w:eastAsia="en-US"/>
        </w:rPr>
        <w:t xml:space="preserve"> и </w:t>
      </w:r>
      <w:hyperlink r:id="rId16" w:history="1">
        <w:r>
          <w:rPr>
            <w:lang w:eastAsia="en-US"/>
          </w:rPr>
          <w:t>2.1 статьи 31</w:t>
        </w:r>
      </w:hyperlink>
      <w:r>
        <w:rPr>
          <w:lang w:eastAsia="en-US"/>
        </w:rPr>
        <w:t xml:space="preserve"> Закона о контрактной системе, не включаются участником такого аукциона в состав второй части заявки. </w:t>
      </w:r>
      <w:proofErr w:type="gramStart"/>
      <w:r>
        <w:rPr>
          <w:lang w:eastAsia="en-US"/>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7" w:history="1">
        <w:r>
          <w:rPr>
            <w:lang w:eastAsia="en-US"/>
          </w:rPr>
          <w:t>частью 19 статьи 68</w:t>
        </w:r>
      </w:hyperlink>
      <w:r>
        <w:rPr>
          <w:lang w:eastAsia="en-US"/>
        </w:rPr>
        <w:t xml:space="preserve"> Закона о контрактной </w:t>
      </w:r>
      <w:r>
        <w:rPr>
          <w:lang w:eastAsia="en-US"/>
        </w:rPr>
        <w:lastRenderedPageBreak/>
        <w:t xml:space="preserve">системе одновременно со вторыми частями заявок на участие в таком аукционе из числа документов (их копий), размещенных в соответствии с </w:t>
      </w:r>
      <w:hyperlink r:id="rId18" w:history="1">
        <w:r>
          <w:rPr>
            <w:lang w:eastAsia="en-US"/>
          </w:rPr>
          <w:t>частью 13 статьи 24.2</w:t>
        </w:r>
      </w:hyperlink>
      <w:r>
        <w:rPr>
          <w:lang w:eastAsia="en-US"/>
        </w:rPr>
        <w:t xml:space="preserve"> Закона о контрактной системе в реестре участников закупок, аккредитованных на электронной</w:t>
      </w:r>
      <w:proofErr w:type="gramEnd"/>
      <w:r>
        <w:rPr>
          <w:lang w:eastAsia="en-US"/>
        </w:rPr>
        <w:t xml:space="preserve"> площадке, в случае если такое требование установлено в </w:t>
      </w:r>
      <w:r>
        <w:t>подпункте 1 абзаце «Дополнительные требования» пункта 16 настоящей документации;</w:t>
      </w:r>
    </w:p>
    <w:p w:rsidR="00EE6141" w:rsidRDefault="000C5CBB">
      <w:pPr>
        <w:widowControl w:val="0"/>
        <w:ind w:firstLine="540"/>
        <w:jc w:val="both"/>
        <w:rPr>
          <w:lang w:eastAsia="ru-RU"/>
        </w:rPr>
      </w:pPr>
      <w:proofErr w:type="spellStart"/>
      <w:r>
        <w:rPr>
          <w:lang w:eastAsia="en-US"/>
        </w:rPr>
        <w:t>д</w:t>
      </w:r>
      <w:proofErr w:type="spellEnd"/>
      <w:r>
        <w:rPr>
          <w:lang w:eastAsia="en-US"/>
        </w:rPr>
        <w:t>)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Pr>
          <w:i/>
          <w:lang w:eastAsia="ru-RU"/>
        </w:rPr>
        <w:t xml:space="preserve">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6141" w:rsidRDefault="000C5CBB">
      <w:pPr>
        <w:widowControl w:val="0"/>
        <w:suppressAutoHyphens w:val="0"/>
        <w:ind w:firstLine="540"/>
        <w:jc w:val="both"/>
        <w:rPr>
          <w:lang w:eastAsia="en-US"/>
        </w:rPr>
      </w:pPr>
      <w:proofErr w:type="gramStart"/>
      <w:r>
        <w:rPr>
          <w:lang w:eastAsia="en-US"/>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Pr>
          <w:lang w:eastAsia="en-US"/>
        </w:rPr>
        <w:t xml:space="preserve"> крупной сделкой;</w:t>
      </w:r>
    </w:p>
    <w:p w:rsidR="00EE6141" w:rsidRDefault="000C5CBB">
      <w:pPr>
        <w:widowControl w:val="0"/>
        <w:suppressAutoHyphens w:val="0"/>
        <w:ind w:firstLine="540"/>
        <w:jc w:val="both"/>
        <w:rPr>
          <w:lang w:eastAsia="en-US"/>
        </w:rPr>
      </w:pPr>
      <w:r>
        <w:rPr>
          <w:lang w:eastAsia="en-US"/>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t xml:space="preserve">если такие преимущества установлены в </w:t>
      </w:r>
      <w:r>
        <w:rPr>
          <w:lang w:eastAsia="en-US"/>
        </w:rPr>
        <w:t xml:space="preserve">пункте 17 настоящей документации, </w:t>
      </w:r>
    </w:p>
    <w:p w:rsidR="00EE6141" w:rsidRDefault="000C5CBB">
      <w:pPr>
        <w:suppressAutoHyphens w:val="0"/>
        <w:ind w:firstLine="540"/>
        <w:jc w:val="both"/>
        <w:rPr>
          <w:lang w:eastAsia="ru-RU"/>
        </w:rPr>
      </w:pPr>
      <w:proofErr w:type="gramStart"/>
      <w:r>
        <w:rPr>
          <w:lang w:eastAsia="en-US"/>
        </w:rPr>
        <w:t>ж) документы или копии таких документов, п</w:t>
      </w:r>
      <w:r>
        <w:rPr>
          <w:lang w:eastAsia="ru-RU"/>
        </w:rPr>
        <w:t xml:space="preserve">редусмотренные нормативными правовыми актами, принятыми в соответствии со </w:t>
      </w:r>
      <w:hyperlink r:id="rId19" w:history="1">
        <w:r>
          <w:rPr>
            <w:lang w:eastAsia="ru-RU"/>
          </w:rPr>
          <w:t>статьей 14</w:t>
        </w:r>
      </w:hyperlink>
      <w:r>
        <w:rPr>
          <w:lang w:eastAsia="ru-RU"/>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 установления заказчиком в извещении о проведении электронного аукциона и </w:t>
      </w:r>
      <w:r>
        <w:t>пункте «</w:t>
      </w:r>
      <w:r>
        <w:rPr>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Pr>
          <w:lang w:eastAsia="ru-RU"/>
        </w:rPr>
        <w:t>, соответственно выполняемых, оказываемых иностранными лицами</w:t>
      </w:r>
      <w:r>
        <w:t>» пункта 18 настоящей документации</w:t>
      </w:r>
      <w:r>
        <w:rPr>
          <w:lang w:eastAsia="en-US"/>
        </w:rPr>
        <w:t xml:space="preserve">, </w:t>
      </w:r>
      <w:r>
        <w:rPr>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20" w:history="1">
        <w:r>
          <w:rPr>
            <w:lang w:eastAsia="ru-RU"/>
          </w:rPr>
          <w:t>статьей 14</w:t>
        </w:r>
      </w:hyperlink>
      <w:r>
        <w:rPr>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6141" w:rsidRDefault="000C5CBB">
      <w:pPr>
        <w:suppressAutoHyphens w:val="0"/>
        <w:ind w:firstLine="540"/>
        <w:jc w:val="both"/>
        <w:rPr>
          <w:lang w:eastAsia="ru-RU"/>
        </w:rPr>
      </w:pPr>
      <w:proofErr w:type="spellStart"/>
      <w:r>
        <w:rPr>
          <w:lang w:eastAsia="en-US"/>
        </w:rPr>
        <w:t>з</w:t>
      </w:r>
      <w:proofErr w:type="spellEnd"/>
      <w:r>
        <w:rPr>
          <w:lang w:eastAsia="en-US"/>
        </w:rPr>
        <w:t xml:space="preserve">)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Pr>
            <w:lang w:eastAsia="en-US"/>
          </w:rPr>
          <w:t>частью 3 статьи 30</w:t>
        </w:r>
      </w:hyperlink>
      <w:r>
        <w:rPr>
          <w:lang w:eastAsia="en-US"/>
        </w:rPr>
        <w:t xml:space="preserve"> Закона о контрактной системе,</w:t>
      </w:r>
      <w:r>
        <w:rPr>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EE6141" w:rsidRDefault="000C5CBB">
      <w:pPr>
        <w:widowControl w:val="0"/>
        <w:suppressAutoHyphens w:val="0"/>
        <w:ind w:firstLine="540"/>
        <w:jc w:val="both"/>
        <w:rPr>
          <w:lang w:eastAsia="ru-RU"/>
        </w:rPr>
      </w:pPr>
      <w:r>
        <w:rPr>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EE6141" w:rsidRDefault="000C5CBB">
      <w:pPr>
        <w:widowControl w:val="0"/>
        <w:suppressAutoHyphens w:val="0"/>
        <w:ind w:firstLine="540"/>
        <w:jc w:val="both"/>
        <w:rPr>
          <w:lang w:eastAsia="ru-RU"/>
        </w:rPr>
      </w:pPr>
      <w:r>
        <w:rPr>
          <w:lang w:eastAsia="ru-RU"/>
        </w:rPr>
        <w:t xml:space="preserve">В случае установления недостоверности сведений, содержащихся в документах, </w:t>
      </w:r>
      <w:r>
        <w:rPr>
          <w:lang w:eastAsia="ru-RU"/>
        </w:rPr>
        <w:lastRenderedPageBreak/>
        <w:t>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EE6141" w:rsidRDefault="00EE6141">
      <w:pPr>
        <w:shd w:val="clear" w:color="auto" w:fill="FFFFFF"/>
        <w:spacing w:line="240" w:lineRule="atLeast"/>
        <w:ind w:firstLine="567"/>
        <w:jc w:val="center"/>
        <w:rPr>
          <w:b/>
          <w:lang w:eastAsia="ru-RU"/>
        </w:rPr>
      </w:pPr>
    </w:p>
    <w:p w:rsidR="00EE6141" w:rsidRDefault="000C5CBB">
      <w:pPr>
        <w:shd w:val="clear" w:color="auto" w:fill="FFFFFF"/>
        <w:tabs>
          <w:tab w:val="left" w:leader="underscore" w:pos="8395"/>
        </w:tabs>
        <w:jc w:val="both"/>
      </w:pPr>
      <w:r>
        <w:rPr>
          <w:b/>
        </w:rPr>
        <w:t>2. Требования к гарантийному сроку и (или) объему предоставления гарантии качества работ (услуг).</w:t>
      </w:r>
    </w:p>
    <w:p w:rsidR="00EE6141" w:rsidRDefault="00913E7C" w:rsidP="004A182F">
      <w:pPr>
        <w:ind w:right="-2"/>
        <w:jc w:val="both"/>
        <w:rPr>
          <w:lang w:eastAsia="ru-RU"/>
        </w:rPr>
      </w:pPr>
      <w:proofErr w:type="gramStart"/>
      <w:r w:rsidRPr="00310290">
        <w:rPr>
          <w:bCs/>
          <w:szCs w:val="24"/>
        </w:rPr>
        <w:t xml:space="preserve">Гарантийный срок на </w:t>
      </w:r>
      <w:r w:rsidR="00B80BDF">
        <w:rPr>
          <w:lang w:eastAsia="ru-RU"/>
        </w:rPr>
        <w:t xml:space="preserve">выполненные работы по </w:t>
      </w:r>
      <w:r w:rsidR="00B80BDF" w:rsidRPr="00737171">
        <w:rPr>
          <w:lang w:eastAsia="ru-RU"/>
        </w:rPr>
        <w:t>замене</w:t>
      </w:r>
      <w:r w:rsidR="00B80BDF">
        <w:rPr>
          <w:lang w:eastAsia="ru-RU"/>
        </w:rPr>
        <w:t xml:space="preserve"> участка наружных инженерных </w:t>
      </w:r>
      <w:r w:rsidR="00B80BDF" w:rsidRPr="00737171">
        <w:rPr>
          <w:lang w:eastAsia="ru-RU"/>
        </w:rPr>
        <w:t>сетей водоснабжения от здания насосной до здания ж/</w:t>
      </w:r>
      <w:proofErr w:type="spellStart"/>
      <w:r w:rsidR="00B80BDF" w:rsidRPr="00737171">
        <w:rPr>
          <w:lang w:eastAsia="ru-RU"/>
        </w:rPr>
        <w:t>д</w:t>
      </w:r>
      <w:proofErr w:type="spellEnd"/>
      <w:r w:rsidR="00B80BDF" w:rsidRPr="00737171">
        <w:rPr>
          <w:lang w:eastAsia="ru-RU"/>
        </w:rPr>
        <w:t xml:space="preserve"> вокзала, ДУ=108 мм, L=100 м (или эквивалент) в сельском поселении «Маргуцекское» Краснокаменского района Забайкальского </w:t>
      </w:r>
      <w:r w:rsidR="004A182F" w:rsidRPr="00737171">
        <w:rPr>
          <w:lang w:eastAsia="ru-RU"/>
        </w:rPr>
        <w:t>края</w:t>
      </w:r>
      <w:r w:rsidR="004A182F">
        <w:rPr>
          <w:lang w:eastAsia="ru-RU"/>
        </w:rPr>
        <w:t xml:space="preserve"> </w:t>
      </w:r>
      <w:r w:rsidR="0041446C" w:rsidRPr="0041446C">
        <w:rPr>
          <w:lang w:eastAsia="ru-RU"/>
        </w:rPr>
        <w:t>24</w:t>
      </w:r>
      <w:r w:rsidRPr="0041446C">
        <w:rPr>
          <w:bCs/>
          <w:szCs w:val="24"/>
        </w:rPr>
        <w:t xml:space="preserve"> месяцев</w:t>
      </w:r>
      <w:r w:rsidRPr="00310290">
        <w:rPr>
          <w:bCs/>
          <w:szCs w:val="24"/>
        </w:rPr>
        <w:t xml:space="preserve"> </w:t>
      </w:r>
      <w:r w:rsidR="00A66D22">
        <w:rPr>
          <w:bCs/>
          <w:szCs w:val="24"/>
        </w:rPr>
        <w:t xml:space="preserve"> </w:t>
      </w:r>
      <w:r w:rsidRPr="00310290">
        <w:rPr>
          <w:bCs/>
          <w:szCs w:val="24"/>
        </w:rPr>
        <w:t>со дня ввода в эксплуатацию, ком</w:t>
      </w:r>
      <w:r>
        <w:rPr>
          <w:bCs/>
          <w:szCs w:val="24"/>
        </w:rPr>
        <w:t>плектующие изделия 12 месяцев со дня</w:t>
      </w:r>
      <w:r w:rsidRPr="00173D58">
        <w:rPr>
          <w:bCs/>
          <w:szCs w:val="24"/>
        </w:rPr>
        <w:t xml:space="preserve"> подписания уполномоченными представителями Заказчика и Исполнителя акта об оказанных услугах.</w:t>
      </w:r>
      <w:proofErr w:type="gramEnd"/>
    </w:p>
    <w:p w:rsidR="00EE6141" w:rsidRDefault="000C5CBB" w:rsidP="004A182F">
      <w:pPr>
        <w:suppressAutoHyphens w:val="0"/>
        <w:ind w:right="-2"/>
        <w:jc w:val="both"/>
        <w:rPr>
          <w:lang w:eastAsia="en-US"/>
        </w:rPr>
      </w:pPr>
      <w:r>
        <w:rPr>
          <w:lang w:eastAsia="en-US"/>
        </w:rPr>
        <w:t>Обеспечение исполнения гарантийных обязательств в соответствии с проектом контракта</w:t>
      </w:r>
    </w:p>
    <w:p w:rsidR="00EE6141" w:rsidRDefault="00EE6141" w:rsidP="004A182F">
      <w:pPr>
        <w:suppressAutoHyphens w:val="0"/>
        <w:ind w:right="-2"/>
        <w:rPr>
          <w:lang w:eastAsia="en-US"/>
        </w:rPr>
      </w:pPr>
    </w:p>
    <w:p w:rsidR="00EE6141" w:rsidRDefault="000C5CBB" w:rsidP="004A182F">
      <w:pPr>
        <w:ind w:right="-2"/>
      </w:pPr>
      <w:r>
        <w:rPr>
          <w:b/>
        </w:rPr>
        <w:t>3. Место, условия и сроки выполнения работ (услуг).</w:t>
      </w:r>
      <w:r>
        <w:t xml:space="preserve"> </w:t>
      </w:r>
    </w:p>
    <w:p w:rsidR="00EE6141" w:rsidRDefault="000C5CBB" w:rsidP="004A182F">
      <w:pPr>
        <w:suppressAutoHyphens w:val="0"/>
        <w:ind w:right="-2"/>
        <w:jc w:val="both"/>
        <w:rPr>
          <w:lang w:eastAsia="ru-RU"/>
        </w:rPr>
      </w:pPr>
      <w:r>
        <w:rPr>
          <w:lang w:eastAsia="ru-RU"/>
        </w:rPr>
        <w:t xml:space="preserve">Место: Забайкальский край, Краснокаменский район, </w:t>
      </w:r>
      <w:r w:rsidR="00B80BDF">
        <w:rPr>
          <w:lang w:eastAsia="ru-RU"/>
        </w:rPr>
        <w:t>с. Маргуцек</w:t>
      </w:r>
      <w:r>
        <w:rPr>
          <w:lang w:eastAsia="ru-RU"/>
        </w:rPr>
        <w:t xml:space="preserve">, ул. </w:t>
      </w:r>
      <w:r w:rsidR="00B80BDF">
        <w:rPr>
          <w:lang w:eastAsia="ru-RU"/>
        </w:rPr>
        <w:t>Губина, 50</w:t>
      </w:r>
    </w:p>
    <w:p w:rsidR="00EE6141" w:rsidRDefault="000C5CBB" w:rsidP="004A182F">
      <w:pPr>
        <w:ind w:right="-2"/>
        <w:jc w:val="both"/>
        <w:rPr>
          <w:lang w:eastAsia="ru-RU"/>
        </w:rPr>
      </w:pPr>
      <w:r>
        <w:rPr>
          <w:lang w:eastAsia="ru-RU"/>
        </w:rPr>
        <w:t xml:space="preserve">Срок: </w:t>
      </w:r>
      <w:proofErr w:type="gramStart"/>
      <w:r>
        <w:rPr>
          <w:lang w:eastAsia="ru-RU"/>
        </w:rPr>
        <w:t xml:space="preserve">Исполнитель обязуется </w:t>
      </w:r>
      <w:r w:rsidR="00B80BDF">
        <w:rPr>
          <w:lang w:eastAsia="ru-RU"/>
        </w:rPr>
        <w:t xml:space="preserve">выполнить работы по </w:t>
      </w:r>
      <w:r w:rsidR="00B80BDF" w:rsidRPr="00737171">
        <w:rPr>
          <w:lang w:eastAsia="ru-RU"/>
        </w:rPr>
        <w:t>замене участка наружных инженерных сетей водоснабжения от здания насосной до здания ж/</w:t>
      </w:r>
      <w:proofErr w:type="spellStart"/>
      <w:r w:rsidR="00B80BDF" w:rsidRPr="00737171">
        <w:rPr>
          <w:lang w:eastAsia="ru-RU"/>
        </w:rPr>
        <w:t>д</w:t>
      </w:r>
      <w:proofErr w:type="spellEnd"/>
      <w:r w:rsidR="00B80BDF" w:rsidRPr="00737171">
        <w:rPr>
          <w:lang w:eastAsia="ru-RU"/>
        </w:rPr>
        <w:t xml:space="preserve"> вокзала, ДУ=108 мм, L=100 м (или эквивалент) в сельском поселении «Маргуцекское» </w:t>
      </w:r>
      <w:r w:rsidR="009D0E0A">
        <w:rPr>
          <w:lang w:eastAsia="ru-RU"/>
        </w:rPr>
        <w:t>муниципального района «Город Краснокаменск и Краснокаменский</w:t>
      </w:r>
      <w:r w:rsidR="00B80BDF" w:rsidRPr="00737171">
        <w:rPr>
          <w:lang w:eastAsia="ru-RU"/>
        </w:rPr>
        <w:t xml:space="preserve"> район</w:t>
      </w:r>
      <w:r w:rsidR="009D0E0A">
        <w:rPr>
          <w:lang w:eastAsia="ru-RU"/>
        </w:rPr>
        <w:t>»</w:t>
      </w:r>
      <w:r w:rsidR="00B80BDF" w:rsidRPr="00737171">
        <w:rPr>
          <w:lang w:eastAsia="ru-RU"/>
        </w:rPr>
        <w:t xml:space="preserve"> Забайкальского края</w:t>
      </w:r>
      <w:r w:rsidR="00B80BDF">
        <w:rPr>
          <w:lang w:eastAsia="ru-RU"/>
        </w:rPr>
        <w:t xml:space="preserve"> </w:t>
      </w:r>
      <w:r>
        <w:rPr>
          <w:lang w:eastAsia="ru-RU"/>
        </w:rPr>
        <w:t>и провести пуско-наладочные работы с мо</w:t>
      </w:r>
      <w:r w:rsidR="0024169D">
        <w:rPr>
          <w:lang w:eastAsia="ru-RU"/>
        </w:rPr>
        <w:t xml:space="preserve">мента подписания контракта </w:t>
      </w:r>
      <w:r w:rsidR="00CD6735" w:rsidRPr="0041446C">
        <w:rPr>
          <w:lang w:eastAsia="ru-RU"/>
        </w:rPr>
        <w:t>до 15</w:t>
      </w:r>
      <w:r w:rsidRPr="0041446C">
        <w:rPr>
          <w:lang w:eastAsia="ru-RU"/>
        </w:rPr>
        <w:t xml:space="preserve"> </w:t>
      </w:r>
      <w:r w:rsidR="00CD6735" w:rsidRPr="0041446C">
        <w:rPr>
          <w:lang w:eastAsia="ru-RU"/>
        </w:rPr>
        <w:t>октября</w:t>
      </w:r>
      <w:r w:rsidRPr="0041446C">
        <w:rPr>
          <w:lang w:eastAsia="ru-RU"/>
        </w:rPr>
        <w:t xml:space="preserve"> 2021 г</w:t>
      </w:r>
      <w:proofErr w:type="gramEnd"/>
    </w:p>
    <w:p w:rsidR="00EE6141" w:rsidRDefault="000C5CBB">
      <w:pPr>
        <w:suppressAutoHyphens w:val="0"/>
        <w:ind w:right="565"/>
        <w:jc w:val="both"/>
        <w:rPr>
          <w:lang w:eastAsia="ru-RU"/>
        </w:rPr>
      </w:pPr>
      <w:r>
        <w:rPr>
          <w:lang w:eastAsia="ru-RU"/>
        </w:rPr>
        <w:t>Условия: в соответствии с проектом контракта</w:t>
      </w:r>
    </w:p>
    <w:p w:rsidR="00EE6141" w:rsidRDefault="00EE6141">
      <w:pPr>
        <w:suppressAutoHyphens w:val="0"/>
        <w:ind w:right="565"/>
        <w:jc w:val="both"/>
        <w:rPr>
          <w:lang w:eastAsia="ru-RU"/>
        </w:rPr>
      </w:pPr>
    </w:p>
    <w:p w:rsidR="00EE6141" w:rsidRDefault="000C5CBB">
      <w:pPr>
        <w:suppressAutoHyphens w:val="0"/>
        <w:ind w:right="565"/>
        <w:jc w:val="both"/>
        <w:rPr>
          <w:b/>
          <w:lang w:eastAsia="ru-RU"/>
        </w:rPr>
      </w:pPr>
      <w:r>
        <w:rPr>
          <w:b/>
          <w:lang w:eastAsia="ru-RU"/>
        </w:rPr>
        <w:t>4. Начальная (максимальная) цена контракта</w:t>
      </w:r>
    </w:p>
    <w:p w:rsidR="00EE6141" w:rsidRDefault="00B80BDF">
      <w:pPr>
        <w:shd w:val="clear" w:color="auto" w:fill="FFFFFF"/>
        <w:suppressAutoHyphens w:val="0"/>
        <w:jc w:val="both"/>
        <w:rPr>
          <w:lang w:eastAsia="ru-RU"/>
        </w:rPr>
      </w:pPr>
      <w:r>
        <w:rPr>
          <w:lang w:eastAsia="ru-RU"/>
        </w:rPr>
        <w:t>1 613 796,07</w:t>
      </w:r>
      <w:r w:rsidR="000C5CBB">
        <w:rPr>
          <w:lang w:eastAsia="ru-RU"/>
        </w:rPr>
        <w:t xml:space="preserve"> руб.</w:t>
      </w:r>
    </w:p>
    <w:p w:rsidR="00EE6141" w:rsidRDefault="00EE6141">
      <w:pPr>
        <w:shd w:val="clear" w:color="auto" w:fill="FFFFFF"/>
        <w:suppressAutoHyphens w:val="0"/>
        <w:jc w:val="both"/>
        <w:rPr>
          <w:lang w:eastAsia="ru-RU"/>
        </w:rPr>
      </w:pPr>
    </w:p>
    <w:p w:rsidR="00EE6141" w:rsidRDefault="00FE2529" w:rsidP="007F0283">
      <w:pPr>
        <w:suppressAutoHyphens w:val="0"/>
        <w:jc w:val="both"/>
        <w:rPr>
          <w:lang w:eastAsia="ru-RU"/>
        </w:rPr>
      </w:pPr>
      <w:r w:rsidRPr="007F0283">
        <w:rPr>
          <w:b/>
          <w:lang w:eastAsia="ru-RU"/>
        </w:rPr>
        <w:t xml:space="preserve">5. </w:t>
      </w:r>
      <w:r w:rsidR="000C5CBB">
        <w:rPr>
          <w:b/>
          <w:lang w:eastAsia="ru-RU"/>
        </w:rPr>
        <w:t>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EE6141" w:rsidRDefault="000C5CBB">
      <w:pPr>
        <w:shd w:val="clear" w:color="auto" w:fill="FFFFFF"/>
        <w:suppressAutoHyphens w:val="0"/>
        <w:jc w:val="both"/>
        <w:rPr>
          <w:lang w:eastAsia="ru-RU"/>
        </w:rPr>
      </w:pPr>
      <w:r>
        <w:rPr>
          <w:lang w:eastAsia="ru-RU"/>
        </w:rPr>
        <w:t xml:space="preserve">Российский рубль. </w:t>
      </w:r>
    </w:p>
    <w:p w:rsidR="00EE6141" w:rsidRDefault="000C5CBB">
      <w:pPr>
        <w:shd w:val="clear" w:color="auto" w:fill="FFFFFF"/>
        <w:suppressAutoHyphens w:val="0"/>
        <w:jc w:val="both"/>
        <w:rPr>
          <w:lang w:eastAsia="ru-RU"/>
        </w:rPr>
      </w:pPr>
      <w:r>
        <w:rPr>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извещения о проведен</w:t>
      </w:r>
      <w:proofErr w:type="gramStart"/>
      <w:r>
        <w:rPr>
          <w:lang w:eastAsia="ru-RU"/>
        </w:rPr>
        <w:t>ии ау</w:t>
      </w:r>
      <w:proofErr w:type="gramEnd"/>
      <w:r>
        <w:rPr>
          <w:lang w:eastAsia="ru-RU"/>
        </w:rPr>
        <w:t>кциона.</w:t>
      </w:r>
    </w:p>
    <w:p w:rsidR="00EE6141" w:rsidRDefault="00EE6141">
      <w:pPr>
        <w:suppressAutoHyphens w:val="0"/>
        <w:ind w:right="565"/>
        <w:jc w:val="both"/>
        <w:rPr>
          <w:b/>
          <w:lang w:eastAsia="ru-RU"/>
        </w:rPr>
      </w:pPr>
    </w:p>
    <w:p w:rsidR="00EE6141" w:rsidRDefault="007F0283">
      <w:pPr>
        <w:suppressAutoHyphens w:val="0"/>
        <w:ind w:right="565"/>
        <w:jc w:val="both"/>
        <w:rPr>
          <w:b/>
          <w:lang w:eastAsia="ru-RU"/>
        </w:rPr>
      </w:pPr>
      <w:r>
        <w:rPr>
          <w:b/>
          <w:lang w:eastAsia="ru-RU"/>
        </w:rPr>
        <w:t>6</w:t>
      </w:r>
      <w:r w:rsidR="000C5CBB">
        <w:rPr>
          <w:b/>
          <w:lang w:eastAsia="ru-RU"/>
        </w:rPr>
        <w:t>. Обоснование начальной (максимальной) цены контракта.</w:t>
      </w:r>
    </w:p>
    <w:p w:rsidR="00FE2529" w:rsidRDefault="00991F44">
      <w:pPr>
        <w:suppressAutoHyphens w:val="0"/>
        <w:ind w:right="565"/>
        <w:jc w:val="both"/>
        <w:rPr>
          <w:b/>
          <w:lang w:eastAsia="ru-RU"/>
        </w:rPr>
      </w:pPr>
      <w:sdt>
        <w:sdtPr>
          <w:rPr>
            <w:szCs w:val="24"/>
          </w:rPr>
          <w:id w:val="-521928451"/>
        </w:sdtPr>
        <w:sdtContent>
          <w:r w:rsidR="00FE2529" w:rsidRPr="00E756DA">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w:t>
          </w:r>
          <w:r w:rsidR="00FE2529">
            <w:t xml:space="preserve"> цена</w:t>
          </w:r>
          <w:r w:rsidR="00FE2529" w:rsidRPr="00E756DA">
            <w:t xml:space="preserve"> контракта определена Проектно-сметным методом. Начальная (максимальная) цена контракта определена проектно-сметным методом на основании локального сметного расчета.</w:t>
          </w:r>
        </w:sdtContent>
      </w:sdt>
    </w:p>
    <w:p w:rsidR="00FE2529" w:rsidRDefault="00FE2529">
      <w:pPr>
        <w:suppressAutoHyphens w:val="0"/>
        <w:ind w:right="565"/>
        <w:jc w:val="both"/>
      </w:pPr>
      <w:r w:rsidRPr="00E756DA">
        <w:t>Локально сметный расчет прилагается.</w:t>
      </w:r>
    </w:p>
    <w:p w:rsidR="00FE2529" w:rsidRDefault="00FE2529">
      <w:pPr>
        <w:suppressAutoHyphens w:val="0"/>
        <w:ind w:right="565"/>
        <w:jc w:val="both"/>
        <w:rPr>
          <w:lang w:eastAsia="ru-RU"/>
        </w:rPr>
      </w:pPr>
    </w:p>
    <w:p w:rsidR="00EE6141" w:rsidRDefault="007F0283" w:rsidP="0039499D">
      <w:pPr>
        <w:suppressAutoHyphens w:val="0"/>
        <w:ind w:right="565"/>
        <w:jc w:val="both"/>
        <w:rPr>
          <w:lang w:eastAsia="ru-RU"/>
        </w:rPr>
      </w:pPr>
      <w:r>
        <w:rPr>
          <w:b/>
          <w:lang w:eastAsia="ru-RU"/>
        </w:rPr>
        <w:t>7</w:t>
      </w:r>
      <w:r w:rsidR="000C5CBB">
        <w:rPr>
          <w:b/>
          <w:lang w:eastAsia="ru-RU"/>
        </w:rPr>
        <w:t xml:space="preserve">. Источник финансирования. </w:t>
      </w:r>
    </w:p>
    <w:p w:rsidR="00EE6141" w:rsidRDefault="00B232D6">
      <w:pPr>
        <w:shd w:val="clear" w:color="auto" w:fill="FFFFFF"/>
        <w:jc w:val="both"/>
        <w:rPr>
          <w:lang w:eastAsia="ru-RU"/>
        </w:rPr>
      </w:pPr>
      <w:r>
        <w:rPr>
          <w:lang w:eastAsia="ru-RU"/>
        </w:rPr>
        <w:t>К</w:t>
      </w:r>
      <w:r w:rsidR="000C5CBB">
        <w:rPr>
          <w:lang w:eastAsia="ru-RU"/>
        </w:rPr>
        <w:t>раевой бюджет, муниципальный бюджет</w:t>
      </w:r>
    </w:p>
    <w:p w:rsidR="00EE6141" w:rsidRDefault="00EE6141">
      <w:pPr>
        <w:shd w:val="clear" w:color="auto" w:fill="FFFFFF"/>
        <w:jc w:val="both"/>
        <w:rPr>
          <w:lang w:eastAsia="ru-RU"/>
        </w:rPr>
      </w:pPr>
    </w:p>
    <w:p w:rsidR="00EE6141" w:rsidRDefault="007F0283">
      <w:pPr>
        <w:shd w:val="clear" w:color="auto" w:fill="FFFFFF"/>
        <w:jc w:val="both"/>
      </w:pPr>
      <w:r>
        <w:rPr>
          <w:b/>
        </w:rPr>
        <w:t>8</w:t>
      </w:r>
      <w:r w:rsidR="000C5CBB">
        <w:rPr>
          <w:b/>
        </w:rPr>
        <w:t xml:space="preserve">. Форма, сроки и порядок оплаты работ (услуг). </w:t>
      </w:r>
    </w:p>
    <w:p w:rsidR="00EE6141" w:rsidRDefault="000C5CBB">
      <w:pPr>
        <w:pStyle w:val="a3"/>
        <w:widowControl/>
        <w:tabs>
          <w:tab w:val="left" w:pos="-4200"/>
        </w:tabs>
        <w:rPr>
          <w:rFonts w:ascii="Times New Roman" w:hAnsi="Times New Roman"/>
        </w:rPr>
      </w:pPr>
      <w:r>
        <w:rPr>
          <w:rFonts w:ascii="Times New Roman" w:hAnsi="Times New Roman"/>
        </w:rPr>
        <w:t xml:space="preserve">Оплата производится Заказчиком на основании выставленного Исполнителем счета, </w:t>
      </w:r>
      <w:proofErr w:type="spellStart"/>
      <w:proofErr w:type="gramStart"/>
      <w:r>
        <w:rPr>
          <w:rFonts w:ascii="Times New Roman" w:hAnsi="Times New Roman"/>
        </w:rPr>
        <w:t>счет-фактуры</w:t>
      </w:r>
      <w:proofErr w:type="spellEnd"/>
      <w:proofErr w:type="gramEnd"/>
      <w:r>
        <w:rPr>
          <w:rFonts w:ascii="Times New Roman" w:hAnsi="Times New Roman"/>
        </w:rPr>
        <w:t xml:space="preserve"> после подписания акта выполненных работ в </w:t>
      </w:r>
      <w:r w:rsidRPr="00A66D22">
        <w:rPr>
          <w:rFonts w:ascii="Times New Roman" w:hAnsi="Times New Roman"/>
        </w:rPr>
        <w:t>течение 15</w:t>
      </w:r>
      <w:r w:rsidR="00913E7C" w:rsidRPr="00A66D22">
        <w:rPr>
          <w:rFonts w:ascii="Times New Roman" w:hAnsi="Times New Roman"/>
        </w:rPr>
        <w:t xml:space="preserve"> </w:t>
      </w:r>
      <w:r w:rsidRPr="00A66D22">
        <w:rPr>
          <w:rFonts w:ascii="Times New Roman" w:hAnsi="Times New Roman"/>
        </w:rPr>
        <w:t>(рабочих) дней</w:t>
      </w:r>
    </w:p>
    <w:p w:rsidR="00EE6141" w:rsidRDefault="00EE6141">
      <w:pPr>
        <w:pStyle w:val="a3"/>
        <w:widowControl/>
        <w:tabs>
          <w:tab w:val="left" w:pos="-4200"/>
        </w:tabs>
        <w:rPr>
          <w:rFonts w:ascii="Times New Roman" w:hAnsi="Times New Roman"/>
        </w:rPr>
      </w:pPr>
    </w:p>
    <w:p w:rsidR="00EE6141" w:rsidRDefault="007F0283">
      <w:pPr>
        <w:pStyle w:val="a3"/>
        <w:widowControl/>
        <w:rPr>
          <w:rFonts w:ascii="Times New Roman" w:hAnsi="Times New Roman"/>
          <w:b/>
        </w:rPr>
      </w:pPr>
      <w:r>
        <w:rPr>
          <w:rFonts w:ascii="Times New Roman" w:hAnsi="Times New Roman"/>
          <w:b/>
        </w:rPr>
        <w:lastRenderedPageBreak/>
        <w:t>9</w:t>
      </w:r>
      <w:r w:rsidR="000C5CBB">
        <w:rPr>
          <w:rFonts w:ascii="Times New Roman" w:hAnsi="Times New Roman"/>
          <w:b/>
        </w:rPr>
        <w:t xml:space="preserve"> Дата и время окончания срока подачи заявок на участие в аукционе в электронной форме.</w:t>
      </w:r>
    </w:p>
    <w:p w:rsidR="00EE6141" w:rsidRDefault="000C5CBB">
      <w:pPr>
        <w:pStyle w:val="a3"/>
        <w:widowControl/>
        <w:ind w:firstLine="540"/>
        <w:rPr>
          <w:rFonts w:ascii="Times New Roman" w:hAnsi="Times New Roman"/>
        </w:rPr>
      </w:pPr>
      <w:r>
        <w:rPr>
          <w:rStyle w:val="labelbodytext11"/>
          <w:rFonts w:ascii="Times New Roman" w:hAnsi="Times New Roman"/>
          <w:color w:val="000000"/>
          <w:sz w:val="24"/>
        </w:rPr>
        <w:t>Прием заявок на участие в аукционе в</w:t>
      </w:r>
      <w:r w:rsidR="00E161C4">
        <w:rPr>
          <w:rStyle w:val="labelbodytext11"/>
          <w:rFonts w:ascii="Times New Roman" w:hAnsi="Times New Roman"/>
          <w:color w:val="000000"/>
          <w:sz w:val="24"/>
        </w:rPr>
        <w:t xml:space="preserve"> электронной форме </w:t>
      </w:r>
      <w:r w:rsidR="007F0283" w:rsidRPr="00FE2529">
        <w:rPr>
          <w:rStyle w:val="labelbodytext11"/>
          <w:rFonts w:ascii="Times New Roman" w:hAnsi="Times New Roman"/>
          <w:color w:val="000000"/>
          <w:sz w:val="24"/>
        </w:rPr>
        <w:t>завершается</w:t>
      </w:r>
      <w:r w:rsidR="007F0283">
        <w:rPr>
          <w:rStyle w:val="labelbodytext11"/>
          <w:rFonts w:ascii="Times New Roman" w:hAnsi="Times New Roman"/>
          <w:color w:val="000000"/>
          <w:sz w:val="24"/>
        </w:rPr>
        <w:t xml:space="preserve"> </w:t>
      </w:r>
      <w:r w:rsidR="007F0283" w:rsidRPr="00FE2529">
        <w:rPr>
          <w:rStyle w:val="labelbodytext11"/>
          <w:rFonts w:ascii="Times New Roman" w:hAnsi="Times New Roman"/>
          <w:color w:val="000000"/>
          <w:sz w:val="24"/>
        </w:rPr>
        <w:t>_</w:t>
      </w:r>
      <w:r w:rsidR="00FE2529" w:rsidRPr="00FE2529">
        <w:rPr>
          <w:rStyle w:val="labelbodytext11"/>
          <w:rFonts w:ascii="Times New Roman" w:hAnsi="Times New Roman"/>
          <w:color w:val="000000"/>
          <w:sz w:val="24"/>
        </w:rPr>
        <w:t>_ _______</w:t>
      </w:r>
      <w:r w:rsidRPr="00FE2529">
        <w:rPr>
          <w:rStyle w:val="labelbodytext11"/>
          <w:rFonts w:ascii="Times New Roman" w:hAnsi="Times New Roman"/>
          <w:color w:val="000000"/>
          <w:sz w:val="24"/>
        </w:rPr>
        <w:t xml:space="preserve"> 2021 года</w:t>
      </w:r>
      <w:r>
        <w:rPr>
          <w:rStyle w:val="labelbodytext11"/>
          <w:rFonts w:ascii="Times New Roman" w:hAnsi="Times New Roman"/>
          <w:color w:val="000000"/>
          <w:sz w:val="24"/>
        </w:rPr>
        <w:t xml:space="preserve"> </w:t>
      </w:r>
      <w:r w:rsidR="00FE2529">
        <w:rPr>
          <w:rStyle w:val="labelbodytext11"/>
          <w:rFonts w:ascii="Times New Roman" w:hAnsi="Times New Roman"/>
          <w:color w:val="000000"/>
          <w:sz w:val="24"/>
        </w:rPr>
        <w:t>9</w:t>
      </w:r>
      <w:r>
        <w:rPr>
          <w:rStyle w:val="labelbodytext11"/>
          <w:rFonts w:ascii="Times New Roman" w:hAnsi="Times New Roman"/>
          <w:color w:val="000000"/>
          <w:sz w:val="24"/>
        </w:rPr>
        <w:t xml:space="preserve"> часов 00 минут (местного времени).</w:t>
      </w:r>
    </w:p>
    <w:p w:rsidR="00EE6141" w:rsidRDefault="000C5CBB">
      <w:pPr>
        <w:ind w:firstLine="540"/>
        <w:jc w:val="both"/>
      </w:pPr>
      <w:r>
        <w:t xml:space="preserve">Участник закупки вправе подать заявку </w:t>
      </w:r>
      <w:proofErr w:type="gramStart"/>
      <w:r>
        <w:t>на участие в аукционе в электронной форме в любой момент с момента</w:t>
      </w:r>
      <w:proofErr w:type="gramEnd"/>
      <w:r>
        <w:t xml:space="preserve"> размещения извещения о проведении аукциона в электронной форме до окончания срока подачи заявок на участие в аукционе.</w:t>
      </w:r>
    </w:p>
    <w:p w:rsidR="00EE6141" w:rsidRDefault="00EE6141">
      <w:pPr>
        <w:jc w:val="both"/>
        <w:rPr>
          <w:b/>
        </w:rPr>
      </w:pPr>
    </w:p>
    <w:p w:rsidR="00EE6141" w:rsidRDefault="000C5CBB">
      <w:pPr>
        <w:jc w:val="both"/>
      </w:pPr>
      <w:r>
        <w:rPr>
          <w:b/>
        </w:rPr>
        <w:t>1</w:t>
      </w:r>
      <w:r w:rsidR="007F0283">
        <w:rPr>
          <w:b/>
        </w:rPr>
        <w:t>0</w:t>
      </w:r>
      <w:r>
        <w:rPr>
          <w:b/>
        </w:rPr>
        <w:t>.</w:t>
      </w:r>
      <w:r>
        <w:t xml:space="preserve"> </w:t>
      </w:r>
      <w:r>
        <w:rPr>
          <w:b/>
        </w:rPr>
        <w:t xml:space="preserve">Дата </w:t>
      </w:r>
      <w:proofErr w:type="gramStart"/>
      <w:r>
        <w:rPr>
          <w:b/>
        </w:rPr>
        <w:t>окончания срока рассмотрения первых частей заявок</w:t>
      </w:r>
      <w:proofErr w:type="gramEnd"/>
      <w:r>
        <w:rPr>
          <w:b/>
        </w:rPr>
        <w:t xml:space="preserve"> на участие в аукционе в электронной форме.</w:t>
      </w:r>
    </w:p>
    <w:p w:rsidR="00EE6141" w:rsidRDefault="000C5CBB" w:rsidP="00FE2529">
      <w:pPr>
        <w:jc w:val="both"/>
      </w:pPr>
      <w:r>
        <w:rPr>
          <w:b/>
        </w:rPr>
        <w:tab/>
      </w:r>
      <w:r>
        <w:t xml:space="preserve">Рассмотрение первых частей заявок на участие в аукционе в электронной форме </w:t>
      </w:r>
      <w:r w:rsidR="007F0283">
        <w:t>завершается _</w:t>
      </w:r>
      <w:r w:rsidR="00FE2529">
        <w:t>_ ___________</w:t>
      </w:r>
      <w:r>
        <w:t xml:space="preserve"> 2021 года.</w:t>
      </w:r>
    </w:p>
    <w:p w:rsidR="00EE6141" w:rsidRDefault="00EE6141">
      <w:pPr>
        <w:shd w:val="clear" w:color="auto" w:fill="FFFFFF"/>
        <w:jc w:val="both"/>
        <w:rPr>
          <w:b/>
        </w:rPr>
      </w:pPr>
    </w:p>
    <w:p w:rsidR="00EE6141" w:rsidRDefault="000C5CBB">
      <w:pPr>
        <w:pStyle w:val="a4"/>
        <w:spacing w:after="0"/>
        <w:ind w:left="0"/>
        <w:jc w:val="both"/>
        <w:rPr>
          <w:b/>
        </w:rPr>
      </w:pPr>
      <w:r>
        <w:rPr>
          <w:b/>
        </w:rPr>
        <w:t>1</w:t>
      </w:r>
      <w:r w:rsidR="007F0283">
        <w:rPr>
          <w:b/>
        </w:rPr>
        <w:t>1</w:t>
      </w:r>
      <w:r>
        <w:rPr>
          <w:b/>
        </w:rPr>
        <w:t>. Дата проведения аукциона.</w:t>
      </w:r>
    </w:p>
    <w:p w:rsidR="00EE6141" w:rsidRDefault="000C5CBB" w:rsidP="007F0283">
      <w:pPr>
        <w:pStyle w:val="a4"/>
        <w:spacing w:after="0"/>
        <w:ind w:left="0" w:firstLine="540"/>
        <w:jc w:val="both"/>
      </w:pPr>
      <w:r>
        <w:t xml:space="preserve">Аукцион будет проведен </w:t>
      </w:r>
      <w:r w:rsidR="00FE2529">
        <w:t>__ _____________</w:t>
      </w:r>
      <w:r>
        <w:t xml:space="preserve"> 2021 года.</w:t>
      </w:r>
    </w:p>
    <w:p w:rsidR="00EE6141" w:rsidRDefault="000C5CBB">
      <w:pPr>
        <w:ind w:firstLine="540"/>
        <w:jc w:val="both"/>
      </w:pPr>
      <w:r>
        <w:t>В аукционе в электронной форме могут участвовать только участники закупки, признанные участниками аукциона.</w:t>
      </w:r>
    </w:p>
    <w:p w:rsidR="00D00983" w:rsidRDefault="00D00983">
      <w:pPr>
        <w:ind w:firstLine="540"/>
        <w:jc w:val="both"/>
      </w:pPr>
    </w:p>
    <w:p w:rsidR="00D00983" w:rsidRDefault="000C5CBB" w:rsidP="007F0283">
      <w:pPr>
        <w:ind w:firstLine="540"/>
        <w:jc w:val="both"/>
      </w:pPr>
      <w:r>
        <w:t>Аукцион в электронной форме проводится на электронной площадке</w:t>
      </w:r>
    </w:p>
    <w:p w:rsidR="00EE6141" w:rsidRPr="001109D3" w:rsidRDefault="00F65BD9" w:rsidP="007F0283">
      <w:pPr>
        <w:ind w:firstLine="540"/>
        <w:jc w:val="both"/>
        <w:rPr>
          <w:rStyle w:val="ad"/>
        </w:rPr>
      </w:pPr>
      <w:r w:rsidRPr="00A66D22">
        <w:rPr>
          <w:rStyle w:val="ad"/>
          <w:lang w:val="en-US"/>
        </w:rPr>
        <w:t>http</w:t>
      </w:r>
      <w:r w:rsidRPr="00A66D22">
        <w:rPr>
          <w:rStyle w:val="ad"/>
        </w:rPr>
        <w:t>://</w:t>
      </w:r>
      <w:r w:rsidRPr="00A66D22">
        <w:rPr>
          <w:rStyle w:val="ad"/>
          <w:lang w:val="en-US"/>
        </w:rPr>
        <w:t>www</w:t>
      </w:r>
      <w:r w:rsidRPr="00A66D22">
        <w:rPr>
          <w:rStyle w:val="ad"/>
        </w:rPr>
        <w:t>.</w:t>
      </w:r>
      <w:proofErr w:type="spellStart"/>
      <w:r w:rsidRPr="00A66D22">
        <w:rPr>
          <w:rStyle w:val="ad"/>
          <w:lang w:val="en-US"/>
        </w:rPr>
        <w:t>sberbank</w:t>
      </w:r>
      <w:proofErr w:type="spellEnd"/>
      <w:r w:rsidRPr="00A66D22">
        <w:rPr>
          <w:rStyle w:val="ad"/>
        </w:rPr>
        <w:t>-</w:t>
      </w:r>
      <w:r w:rsidRPr="00A66D22">
        <w:rPr>
          <w:rStyle w:val="ad"/>
          <w:lang w:val="en-US"/>
        </w:rPr>
        <w:t>as</w:t>
      </w:r>
      <w:proofErr w:type="spellStart"/>
      <w:r w:rsidR="00A66D22" w:rsidRPr="00A66D22">
        <w:rPr>
          <w:rStyle w:val="ad"/>
        </w:rPr>
        <w:t>t</w:t>
      </w:r>
      <w:proofErr w:type="spellEnd"/>
    </w:p>
    <w:p w:rsidR="00EE6141" w:rsidRDefault="000C5CBB" w:rsidP="007F0283">
      <w:pPr>
        <w:ind w:firstLine="540"/>
        <w:jc w:val="both"/>
      </w:pPr>
      <w:r>
        <w:t>Время начала проведения открытого аукциона устанавливается оператором электронной площадки.</w:t>
      </w:r>
    </w:p>
    <w:p w:rsidR="00EE6141" w:rsidRDefault="00EE6141">
      <w:pPr>
        <w:shd w:val="clear" w:color="auto" w:fill="FFFFFF"/>
        <w:jc w:val="both"/>
        <w:rPr>
          <w:b/>
        </w:rPr>
      </w:pPr>
    </w:p>
    <w:p w:rsidR="00EE6141" w:rsidRDefault="000C5CBB">
      <w:pPr>
        <w:shd w:val="clear" w:color="auto" w:fill="FFFFFF"/>
        <w:jc w:val="both"/>
        <w:rPr>
          <w:b/>
        </w:rPr>
      </w:pPr>
      <w:r>
        <w:rPr>
          <w:b/>
        </w:rPr>
        <w:t>1</w:t>
      </w:r>
      <w:r w:rsidR="007F0283">
        <w:rPr>
          <w:b/>
        </w:rPr>
        <w:t>2</w:t>
      </w:r>
      <w:r>
        <w:rPr>
          <w:b/>
        </w:rPr>
        <w:t>. Порядок и срок отзыва заявок на участие в аукционе.</w:t>
      </w:r>
    </w:p>
    <w:p w:rsidR="00EE6141" w:rsidRDefault="000C5CBB">
      <w:pPr>
        <w:suppressAutoHyphens w:val="0"/>
        <w:ind w:firstLine="708"/>
        <w:jc w:val="both"/>
      </w:pPr>
      <w:r>
        <w:t>Участник аукциона в электронной форме, подавший заявку на участие в аукционе в электронной форме, вправе отозвать свою заявку на участие в аукционе н</w:t>
      </w:r>
      <w:r>
        <w:rPr>
          <w:lang w:eastAsia="ru-RU"/>
        </w:rPr>
        <w:t>е позднее даты окончания срока подачи заявок на участие в таком аукционе</w:t>
      </w:r>
      <w:r>
        <w:t>, направив об этом уведомление оператору электронной площадки.</w:t>
      </w:r>
    </w:p>
    <w:p w:rsidR="00EE6141" w:rsidRDefault="00EE6141">
      <w:pPr>
        <w:shd w:val="clear" w:color="auto" w:fill="FFFFFF"/>
        <w:jc w:val="both"/>
        <w:rPr>
          <w:b/>
        </w:rPr>
      </w:pPr>
    </w:p>
    <w:p w:rsidR="00EE6141" w:rsidRDefault="000C5CBB">
      <w:pPr>
        <w:shd w:val="clear" w:color="auto" w:fill="FFFFFF"/>
        <w:jc w:val="both"/>
        <w:rPr>
          <w:b/>
        </w:rPr>
      </w:pPr>
      <w:r>
        <w:rPr>
          <w:b/>
        </w:rPr>
        <w:t>1</w:t>
      </w:r>
      <w:r w:rsidR="007F0283">
        <w:rPr>
          <w:b/>
        </w:rPr>
        <w:t>3</w:t>
      </w:r>
      <w:r>
        <w:rPr>
          <w:b/>
        </w:rPr>
        <w:t>. Порядок предоставления разъяснений положений документации об аукционе и внесение в нее изменений.</w:t>
      </w:r>
    </w:p>
    <w:p w:rsidR="007F0283" w:rsidRDefault="000C5CBB" w:rsidP="007F0283">
      <w:pPr>
        <w:jc w:val="both"/>
        <w:rPr>
          <w:shd w:val="clear" w:color="auto" w:fill="FFFF00"/>
        </w:rPr>
      </w:pPr>
      <w:r>
        <w:tab/>
        <w:t xml:space="preserve"> </w:t>
      </w:r>
      <w:r w:rsidRPr="007F0283">
        <w:t xml:space="preserve">Документация об аукционе размещена в форме электронного документа на сайте: </w:t>
      </w:r>
    </w:p>
    <w:p w:rsidR="00EE6141" w:rsidRPr="00515BEA" w:rsidRDefault="000C5CBB">
      <w:pPr>
        <w:shd w:val="clear" w:color="auto" w:fill="FFFFFF"/>
        <w:jc w:val="both"/>
        <w:rPr>
          <w:rStyle w:val="ad"/>
        </w:rPr>
      </w:pPr>
      <w:proofErr w:type="gramStart"/>
      <w:r w:rsidRPr="00F65BD9">
        <w:rPr>
          <w:rStyle w:val="ad"/>
          <w:lang w:val="en-US"/>
        </w:rPr>
        <w:t>www</w:t>
      </w:r>
      <w:proofErr w:type="gramEnd"/>
      <w:r w:rsidRPr="00515BEA">
        <w:rPr>
          <w:rStyle w:val="ad"/>
        </w:rPr>
        <w:t xml:space="preserve">. </w:t>
      </w:r>
      <w:proofErr w:type="spellStart"/>
      <w:r w:rsidRPr="00F65BD9">
        <w:rPr>
          <w:rStyle w:val="ad"/>
        </w:rPr>
        <w:t>z</w:t>
      </w:r>
      <w:r w:rsidRPr="00F65BD9">
        <w:rPr>
          <w:rStyle w:val="ad"/>
          <w:lang w:val="en-US"/>
        </w:rPr>
        <w:t>akupki</w:t>
      </w:r>
      <w:proofErr w:type="spellEnd"/>
      <w:r w:rsidRPr="00515BEA">
        <w:rPr>
          <w:rStyle w:val="ad"/>
        </w:rPr>
        <w:t>.</w:t>
      </w:r>
      <w:proofErr w:type="spellStart"/>
      <w:r w:rsidRPr="00F65BD9">
        <w:rPr>
          <w:rStyle w:val="ad"/>
        </w:rPr>
        <w:t>gov</w:t>
      </w:r>
      <w:proofErr w:type="spellEnd"/>
      <w:r w:rsidRPr="00515BEA">
        <w:rPr>
          <w:rStyle w:val="ad"/>
        </w:rPr>
        <w:t>.</w:t>
      </w:r>
      <w:r w:rsidRPr="00F65BD9">
        <w:rPr>
          <w:rStyle w:val="ad"/>
          <w:lang w:val="en-US"/>
        </w:rPr>
        <w:t>ru</w:t>
      </w:r>
      <w:r w:rsidRPr="00515BEA">
        <w:rPr>
          <w:rStyle w:val="ad"/>
        </w:rPr>
        <w:t>.</w:t>
      </w:r>
    </w:p>
    <w:p w:rsidR="00EE6141" w:rsidRDefault="000C5CBB">
      <w:pPr>
        <w:ind w:firstLine="540"/>
        <w:jc w:val="both"/>
      </w:pPr>
      <w:r>
        <w:tab/>
        <w:t xml:space="preserve">Документация </w:t>
      </w:r>
      <w:proofErr w:type="gramStart"/>
      <w:r>
        <w:t>об аукционе в электронной форме доступна для ознакомления на официальном сайте без взимания</w:t>
      </w:r>
      <w:proofErr w:type="gramEnd"/>
      <w:r>
        <w:t xml:space="preserve"> платы.</w:t>
      </w:r>
    </w:p>
    <w:p w:rsidR="00EE6141" w:rsidRDefault="000C5CBB">
      <w:pPr>
        <w:suppressAutoHyphens w:val="0"/>
        <w:ind w:firstLine="540"/>
        <w:jc w:val="both"/>
        <w:rPr>
          <w:lang w:eastAsia="ru-RU"/>
        </w:rPr>
      </w:pPr>
      <w:r>
        <w:t xml:space="preserve">Любой участник закупки, </w:t>
      </w:r>
      <w:r>
        <w:rPr>
          <w:lang w:eastAsia="ru-RU"/>
        </w:rPr>
        <w:t>зарегистрированный в единой информационной системе и аккредитованный на электронной площадке</w:t>
      </w:r>
      <w:r>
        <w:t>,</w:t>
      </w:r>
      <w:r>
        <w:rPr>
          <w:lang w:eastAsia="ru-RU"/>
        </w:rPr>
        <w:t xml:space="preserve"> вправе направить с использованием программно-аппаратных средств электронной площадки на адрес электронной площадки,</w:t>
      </w:r>
      <w: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t>о даче разъяснений положений документации об аукционе в электронной форме в отношении одного аукциона в электронной форме</w:t>
      </w:r>
      <w:proofErr w:type="gramEnd"/>
      <w:r>
        <w:t>. В течение одного часа с момента поступления указанного запроса оператор электронной площадки направляет запрос в уполномоченное учреждение (заказчику).</w:t>
      </w:r>
    </w:p>
    <w:p w:rsidR="00EE6141" w:rsidRDefault="000C5CBB">
      <w:pPr>
        <w:ind w:firstLine="540"/>
        <w:jc w:val="both"/>
      </w:pPr>
      <w: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w:t>
      </w:r>
      <w:r>
        <w:lastRenderedPageBreak/>
        <w:t xml:space="preserve">(заказчику) не </w:t>
      </w:r>
      <w:proofErr w:type="gramStart"/>
      <w:r>
        <w:t>позднее</w:t>
      </w:r>
      <w:proofErr w:type="gramEnd"/>
      <w:r>
        <w:t xml:space="preserve"> чем за три дня до даты окончания срока подачи заявок на участие в аукционе в электронной форме.</w:t>
      </w:r>
    </w:p>
    <w:p w:rsidR="00EE6141" w:rsidRDefault="000C5CBB">
      <w:pPr>
        <w:ind w:firstLine="540"/>
        <w:jc w:val="both"/>
      </w:pPr>
      <w:r>
        <w:t>Разъяснение положений документации об открытом аукционе в электронной форме не должно изменять ее суть.</w:t>
      </w:r>
    </w:p>
    <w:p w:rsidR="00EE6141" w:rsidRDefault="000C5CBB">
      <w:pPr>
        <w:ind w:firstLine="540"/>
        <w:jc w:val="both"/>
        <w:rPr>
          <w:lang w:eastAsia="ru-RU"/>
        </w:rPr>
      </w:pPr>
      <w:r>
        <w:t xml:space="preserve">Уполномоченное учреждение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w:t>
      </w:r>
      <w:proofErr w:type="gramStart"/>
      <w:r>
        <w:t>позднее</w:t>
      </w:r>
      <w:proofErr w:type="gramEnd"/>
      <w: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t>с даты принятия</w:t>
      </w:r>
      <w:proofErr w:type="gramEnd"/>
      <w:r>
        <w:t xml:space="preserve"> указанного решения изменения, внесенные в документацию об аукционе, размещаются уполномоченным учреждением в единой информационной системе. </w:t>
      </w:r>
      <w:proofErr w:type="gramStart"/>
      <w:r>
        <w:rPr>
          <w:lang w:eastAsia="ru-RU"/>
        </w:rPr>
        <w:t>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или в случаях, предусмотренных частью 2 статьи 63 Закона о контрактной системе, не менее чем семь дней.</w:t>
      </w:r>
      <w:proofErr w:type="gramEnd"/>
    </w:p>
    <w:p w:rsidR="00EE6141" w:rsidRPr="00D00983" w:rsidRDefault="000C5CBB" w:rsidP="00D00983">
      <w:pPr>
        <w:pStyle w:val="3"/>
      </w:pPr>
      <w:r w:rsidRPr="00D00983">
        <w:t>Дата начала предоставления разъяснений положений документации:</w:t>
      </w:r>
      <w:r w:rsidR="00913E7C" w:rsidRPr="00D00983">
        <w:t xml:space="preserve"> </w:t>
      </w:r>
      <w:r w:rsidR="00D00983" w:rsidRPr="00D00983">
        <w:t xml:space="preserve">__ __. </w:t>
      </w:r>
      <w:r w:rsidR="00913E7C" w:rsidRPr="00D00983">
        <w:t>2021г.</w:t>
      </w:r>
    </w:p>
    <w:p w:rsidR="00EE6141" w:rsidRDefault="000C5CBB" w:rsidP="00D00983">
      <w:pPr>
        <w:jc w:val="both"/>
      </w:pPr>
      <w:r w:rsidRPr="00D00983">
        <w:t xml:space="preserve">Дата окончания предоставления разъяснений положений документации: </w:t>
      </w:r>
      <w:r w:rsidR="00D00983" w:rsidRPr="00D00983">
        <w:t>__ __</w:t>
      </w:r>
      <w:r w:rsidR="00913E7C" w:rsidRPr="00D00983">
        <w:t>.2021г.</w:t>
      </w:r>
      <w:r>
        <w:t xml:space="preserve"> </w:t>
      </w:r>
    </w:p>
    <w:p w:rsidR="00EE6141" w:rsidRDefault="00EE6141">
      <w:pPr>
        <w:shd w:val="clear" w:color="auto" w:fill="FFFFFF"/>
        <w:jc w:val="both"/>
      </w:pPr>
    </w:p>
    <w:p w:rsidR="00EE6141" w:rsidRDefault="000C5CBB">
      <w:pPr>
        <w:ind w:right="-2"/>
        <w:jc w:val="both"/>
        <w:rPr>
          <w:b/>
          <w:lang w:eastAsia="ru-RU"/>
        </w:rPr>
      </w:pPr>
      <w:r>
        <w:rPr>
          <w:b/>
        </w:rPr>
        <w:t>1</w:t>
      </w:r>
      <w:r w:rsidR="007F0283">
        <w:rPr>
          <w:b/>
        </w:rPr>
        <w:t>4</w:t>
      </w:r>
      <w:r>
        <w:rPr>
          <w:b/>
        </w:rPr>
        <w:t xml:space="preserve">. </w:t>
      </w:r>
      <w:r>
        <w:rPr>
          <w:b/>
          <w:lang w:eastAsia="ru-RU"/>
        </w:rPr>
        <w:t xml:space="preserve">Контрактная служба, контрактный управляющий, </w:t>
      </w:r>
      <w:proofErr w:type="gramStart"/>
      <w:r>
        <w:rPr>
          <w:b/>
          <w:lang w:eastAsia="ru-RU"/>
        </w:rPr>
        <w:t>ответственные</w:t>
      </w:r>
      <w:proofErr w:type="gramEnd"/>
      <w:r>
        <w:rPr>
          <w:b/>
          <w:lang w:eastAsia="ru-RU"/>
        </w:rPr>
        <w:t xml:space="preserve"> за заключение контракта. Сроки заключения контракта. Условия признания победителя аукциона, </w:t>
      </w:r>
      <w:proofErr w:type="gramStart"/>
      <w:r>
        <w:rPr>
          <w:b/>
          <w:lang w:eastAsia="ru-RU"/>
        </w:rPr>
        <w:t>уклонившимся</w:t>
      </w:r>
      <w:proofErr w:type="gramEnd"/>
      <w:r>
        <w:rPr>
          <w:b/>
          <w:lang w:eastAsia="ru-RU"/>
        </w:rPr>
        <w:t xml:space="preserve"> от заключения контракта.</w:t>
      </w:r>
    </w:p>
    <w:p w:rsidR="00EE6141" w:rsidRDefault="000C5CBB">
      <w:pPr>
        <w:suppressAutoHyphens w:val="0"/>
        <w:jc w:val="both"/>
        <w:rPr>
          <w:lang w:eastAsia="ru-RU"/>
        </w:rPr>
      </w:pPr>
      <w:r>
        <w:rPr>
          <w:lang w:eastAsia="ru-RU"/>
        </w:rPr>
        <w:t>Руководитель контрактной службы</w:t>
      </w:r>
    </w:p>
    <w:p w:rsidR="00EE6141" w:rsidRDefault="000C5CBB">
      <w:pPr>
        <w:suppressAutoHyphens w:val="0"/>
        <w:jc w:val="both"/>
        <w:rPr>
          <w:lang w:eastAsia="ru-RU"/>
        </w:rPr>
      </w:pPr>
      <w:r>
        <w:rPr>
          <w:lang w:eastAsia="ru-RU"/>
        </w:rPr>
        <w:t>Должность: ГЛАВА СЕЛЬСКОГО ПОСЕЛЕНИЯ "</w:t>
      </w:r>
      <w:r w:rsidR="00B80BDF">
        <w:rPr>
          <w:lang w:eastAsia="ru-RU"/>
        </w:rPr>
        <w:t>МАРГУЦЕКСКОЕ</w:t>
      </w:r>
      <w:r>
        <w:rPr>
          <w:lang w:eastAsia="ru-RU"/>
        </w:rPr>
        <w:t>"</w:t>
      </w:r>
    </w:p>
    <w:p w:rsidR="00EE6141" w:rsidRDefault="000C5CBB">
      <w:pPr>
        <w:suppressAutoHyphens w:val="0"/>
        <w:jc w:val="both"/>
        <w:rPr>
          <w:lang w:eastAsia="ru-RU"/>
        </w:rPr>
      </w:pPr>
      <w:r>
        <w:rPr>
          <w:lang w:eastAsia="ru-RU"/>
        </w:rPr>
        <w:t xml:space="preserve">Ф.И.О.: </w:t>
      </w:r>
      <w:r w:rsidR="00B80BDF">
        <w:rPr>
          <w:lang w:eastAsia="ru-RU"/>
        </w:rPr>
        <w:t>Епифанцева Галина Афанасьевна</w:t>
      </w:r>
    </w:p>
    <w:p w:rsidR="00EE6141" w:rsidRDefault="000C5CBB">
      <w:pPr>
        <w:suppressAutoHyphens w:val="0"/>
        <w:jc w:val="both"/>
        <w:rPr>
          <w:lang w:eastAsia="ru-RU"/>
        </w:rPr>
      </w:pPr>
      <w:r>
        <w:rPr>
          <w:lang w:eastAsia="ru-RU"/>
        </w:rPr>
        <w:t>Контактный телефон: 8</w:t>
      </w:r>
      <w:r w:rsidR="00B80BDF">
        <w:rPr>
          <w:lang w:eastAsia="ru-RU"/>
        </w:rPr>
        <w:t>-</w:t>
      </w:r>
      <w:r>
        <w:rPr>
          <w:lang w:eastAsia="ru-RU"/>
        </w:rPr>
        <w:t>30</w:t>
      </w:r>
      <w:r w:rsidR="00B80BDF">
        <w:rPr>
          <w:lang w:eastAsia="ru-RU"/>
        </w:rPr>
        <w:t>-</w:t>
      </w:r>
      <w:r>
        <w:rPr>
          <w:lang w:eastAsia="ru-RU"/>
        </w:rPr>
        <w:t>245</w:t>
      </w:r>
      <w:r w:rsidR="00B80BDF">
        <w:rPr>
          <w:lang w:eastAsia="ru-RU"/>
        </w:rPr>
        <w:t>-</w:t>
      </w:r>
      <w:r w:rsidR="00C778BF">
        <w:rPr>
          <w:lang w:eastAsia="ru-RU"/>
        </w:rPr>
        <w:t>59-1-54</w:t>
      </w:r>
    </w:p>
    <w:p w:rsidR="00EE6141" w:rsidRDefault="000C5CBB">
      <w:pPr>
        <w:suppressAutoHyphens w:val="0"/>
        <w:jc w:val="both"/>
        <w:rPr>
          <w:lang w:eastAsia="ru-RU"/>
        </w:rPr>
      </w:pPr>
      <w:r>
        <w:rPr>
          <w:lang w:eastAsia="ru-RU"/>
        </w:rPr>
        <w:t xml:space="preserve"> </w:t>
      </w:r>
      <w:r>
        <w:rPr>
          <w:lang w:eastAsia="ru-RU"/>
        </w:rPr>
        <w:tab/>
        <w:t xml:space="preserve">Контракт может быть заключен не ранее чем через десять дней </w:t>
      </w:r>
      <w:proofErr w:type="gramStart"/>
      <w:r>
        <w:rPr>
          <w:lang w:eastAsia="ru-RU"/>
        </w:rPr>
        <w:t>с даты размещения</w:t>
      </w:r>
      <w:proofErr w:type="gramEnd"/>
      <w:r>
        <w:rPr>
          <w:lang w:eastAsia="ru-RU"/>
        </w:rPr>
        <w:t xml:space="preserve"> в единой информационной системе протокола подведения итогов электронного аукциона. </w:t>
      </w:r>
    </w:p>
    <w:p w:rsidR="00EE6141" w:rsidRDefault="000C5CBB">
      <w:pPr>
        <w:suppressAutoHyphens w:val="0"/>
        <w:jc w:val="both"/>
        <w:rPr>
          <w:lang w:eastAsia="ru-RU"/>
        </w:rPr>
      </w:pPr>
      <w:r>
        <w:rPr>
          <w:lang w:eastAsia="ru-RU"/>
        </w:rPr>
        <w:t xml:space="preserve">Победитель электронной процедуры (за исключением победителя, предусмотренного </w:t>
      </w:r>
      <w:hyperlink r:id="rId21" w:history="1">
        <w:r>
          <w:rPr>
            <w:lang w:eastAsia="ru-RU"/>
          </w:rPr>
          <w:t>частью 14</w:t>
        </w:r>
      </w:hyperlink>
      <w:r>
        <w:rPr>
          <w:lang w:eastAsia="ru-RU"/>
        </w:rPr>
        <w:t xml:space="preserve"> статьи 83.2 Закона о контрактной системе) признается </w:t>
      </w:r>
      <w:proofErr w:type="gramStart"/>
      <w:r>
        <w:rPr>
          <w:lang w:eastAsia="ru-RU"/>
        </w:rPr>
        <w:t>заказчиком</w:t>
      </w:r>
      <w:proofErr w:type="gramEnd"/>
      <w:r>
        <w:rPr>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Pr>
            <w:lang w:eastAsia="ru-RU"/>
          </w:rPr>
          <w:t>частью 4</w:t>
        </w:r>
      </w:hyperlink>
      <w:r>
        <w:rPr>
          <w:lang w:eastAsia="ru-RU"/>
        </w:rPr>
        <w:t xml:space="preserve"> статьи 83.2 Закона о контрактной системе, или не исполнил требования, предусмотренные </w:t>
      </w:r>
      <w:hyperlink r:id="rId23" w:history="1">
        <w:r>
          <w:rPr>
            <w:lang w:eastAsia="ru-RU"/>
          </w:rPr>
          <w:t>статьей 37</w:t>
        </w:r>
      </w:hyperlink>
      <w:r>
        <w:rPr>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Pr>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lang w:eastAsia="ru-RU"/>
        </w:rPr>
        <w:t xml:space="preserve"> </w:t>
      </w:r>
      <w:proofErr w:type="gramStart"/>
      <w:r>
        <w:rPr>
          <w:lang w:eastAsia="ru-RU"/>
        </w:rPr>
        <w:t>факте</w:t>
      </w:r>
      <w:proofErr w:type="gramEnd"/>
      <w:r>
        <w:rPr>
          <w:lang w:eastAsia="ru-RU"/>
        </w:rPr>
        <w:t>, являющемся основанием для такого признания, а также реквизиты документов, подтверждающих этот факт. У</w:t>
      </w:r>
      <w:r>
        <w:rPr>
          <w:lang w:eastAsia="en-US"/>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EE6141" w:rsidRDefault="00EE6141">
      <w:pPr>
        <w:shd w:val="clear" w:color="auto" w:fill="FFFFFF"/>
        <w:jc w:val="both"/>
      </w:pPr>
    </w:p>
    <w:p w:rsidR="00EE6141" w:rsidRDefault="000C5CBB">
      <w:pPr>
        <w:shd w:val="clear" w:color="auto" w:fill="FFFFFF"/>
        <w:jc w:val="both"/>
        <w:rPr>
          <w:b/>
        </w:rPr>
      </w:pPr>
      <w:r>
        <w:rPr>
          <w:b/>
        </w:rPr>
        <w:lastRenderedPageBreak/>
        <w:t>1</w:t>
      </w:r>
      <w:r w:rsidR="007F0283">
        <w:rPr>
          <w:b/>
        </w:rPr>
        <w:t>5</w:t>
      </w:r>
      <w:r>
        <w:rPr>
          <w:b/>
        </w:rPr>
        <w:t xml:space="preserve">. Сведения о возможности заказчика изменить существенные </w:t>
      </w:r>
      <w:r w:rsidR="00D00983">
        <w:rPr>
          <w:b/>
        </w:rPr>
        <w:t>условия контракта</w:t>
      </w:r>
      <w:r>
        <w:rPr>
          <w:b/>
        </w:rPr>
        <w:t xml:space="preserve"> при его заключении либо в ходе его исполнения.</w:t>
      </w:r>
    </w:p>
    <w:p w:rsidR="00EE6141" w:rsidRDefault="000C5CBB">
      <w:pPr>
        <w:suppressAutoHyphens w:val="0"/>
        <w:ind w:firstLine="720"/>
        <w:jc w:val="both"/>
        <w:rPr>
          <w:lang w:eastAsia="en-US"/>
        </w:rPr>
      </w:pPr>
      <w:r>
        <w:rPr>
          <w:lang w:eastAsia="en-US"/>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Pr>
          <w:lang w:eastAsia="en-US"/>
        </w:rPr>
        <w:t>ии ау</w:t>
      </w:r>
      <w:proofErr w:type="gramEnd"/>
      <w:r>
        <w:rPr>
          <w:lang w:eastAsia="en-US"/>
        </w:rPr>
        <w:t>кциона.</w:t>
      </w:r>
    </w:p>
    <w:p w:rsidR="00EE6141" w:rsidRDefault="000C5CBB">
      <w:pPr>
        <w:ind w:firstLine="708"/>
        <w:jc w:val="both"/>
        <w:rPr>
          <w:lang w:eastAsia="ru-RU"/>
        </w:rPr>
      </w:pPr>
      <w:r>
        <w:rPr>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E6141" w:rsidRDefault="000C5CBB">
      <w:pPr>
        <w:suppressAutoHyphens w:val="0"/>
        <w:ind w:firstLine="720"/>
        <w:jc w:val="both"/>
        <w:rPr>
          <w:lang w:eastAsia="ru-RU"/>
        </w:rPr>
      </w:pPr>
      <w:r>
        <w:rPr>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EE6141" w:rsidRDefault="000C5CBB">
      <w:pPr>
        <w:suppressAutoHyphens w:val="0"/>
        <w:ind w:firstLine="708"/>
        <w:jc w:val="both"/>
        <w:rPr>
          <w:lang w:eastAsia="ru-RU"/>
        </w:rPr>
      </w:pPr>
      <w:proofErr w:type="gramStart"/>
      <w:r>
        <w:rPr>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Pr>
          <w:lang w:eastAsia="ru-RU"/>
        </w:rPr>
        <w:t xml:space="preserve"> При этом по соглашению сторон допускается изменение с учетом </w:t>
      </w:r>
      <w:proofErr w:type="gramStart"/>
      <w:r>
        <w:rPr>
          <w:lang w:eastAsia="ru-RU"/>
        </w:rPr>
        <w:t>положений бюджетного законодательства Российской Федерации цены контракта</w:t>
      </w:r>
      <w:proofErr w:type="gramEnd"/>
      <w:r>
        <w:rPr>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Pr>
          <w:lang w:eastAsia="ru-RU"/>
        </w:rPr>
        <w:t>предусмотренных</w:t>
      </w:r>
      <w:proofErr w:type="gramEnd"/>
      <w:r>
        <w:rPr>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6141" w:rsidRDefault="000C5CBB">
      <w:pPr>
        <w:suppressAutoHyphens w:val="0"/>
        <w:ind w:firstLine="540"/>
        <w:jc w:val="both"/>
        <w:rPr>
          <w:lang w:eastAsia="ru-RU"/>
        </w:rPr>
      </w:pPr>
      <w:r>
        <w:rPr>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Pr>
          <w:lang w:eastAsia="ru-RU"/>
        </w:rPr>
        <w:t>положений бюджетного законодательства Российской Федерации цены контракта</w:t>
      </w:r>
      <w:proofErr w:type="gramEnd"/>
      <w:r>
        <w:rPr>
          <w:lang w:eastAsia="ru-RU"/>
        </w:rPr>
        <w:t xml:space="preserve"> не более чем на десять процентов цены контракта;</w:t>
      </w:r>
    </w:p>
    <w:p w:rsidR="00EE6141" w:rsidRDefault="000C5CBB">
      <w:pPr>
        <w:suppressAutoHyphens w:val="0"/>
        <w:ind w:firstLine="720"/>
        <w:jc w:val="both"/>
        <w:rPr>
          <w:lang w:eastAsia="en-US"/>
        </w:rPr>
      </w:pPr>
      <w:proofErr w:type="gramStart"/>
      <w:r>
        <w:rPr>
          <w:lang w:eastAsia="en-US"/>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Pr>
            <w:lang w:eastAsia="en-US"/>
          </w:rPr>
          <w:t>установленный</w:t>
        </w:r>
      </w:hyperlink>
      <w:r>
        <w:rPr>
          <w:lang w:eastAsia="en-US"/>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EE6141" w:rsidRDefault="000C5CBB">
      <w:pPr>
        <w:suppressAutoHyphens w:val="0"/>
        <w:ind w:firstLine="708"/>
        <w:jc w:val="both"/>
        <w:rPr>
          <w:lang w:eastAsia="ru-RU"/>
        </w:rPr>
      </w:pPr>
      <w:r>
        <w:rPr>
          <w:lang w:eastAsia="en-US"/>
        </w:rPr>
        <w:t xml:space="preserve">3.1) </w:t>
      </w:r>
      <w:r>
        <w:rPr>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Pr>
            <w:lang w:eastAsia="ru-RU"/>
          </w:rPr>
          <w:t>размер цены</w:t>
        </w:r>
      </w:hyperlink>
      <w:r>
        <w:rPr>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E6141" w:rsidRDefault="000C5CBB">
      <w:pPr>
        <w:suppressAutoHyphens w:val="0"/>
        <w:ind w:firstLine="720"/>
        <w:jc w:val="both"/>
        <w:rPr>
          <w:lang w:eastAsia="en-US"/>
        </w:rPr>
      </w:pPr>
      <w:r>
        <w:rPr>
          <w:lang w:eastAsia="en-US"/>
        </w:rPr>
        <w:lastRenderedPageBreak/>
        <w:t>4) изменение в соответствии с законодательством Российской Федерации регулируемых цен (тарифов) на товары;</w:t>
      </w:r>
    </w:p>
    <w:p w:rsidR="00EE6141" w:rsidRDefault="000C5CBB">
      <w:pPr>
        <w:suppressAutoHyphens w:val="0"/>
        <w:ind w:firstLine="708"/>
        <w:jc w:val="both"/>
        <w:rPr>
          <w:lang w:eastAsia="ru-RU"/>
        </w:rPr>
      </w:pPr>
      <w:r>
        <w:rPr>
          <w:lang w:eastAsia="en-US"/>
        </w:rPr>
        <w:t xml:space="preserve">5) в случаях, предусмотренных </w:t>
      </w:r>
      <w:hyperlink r:id="rId26" w:history="1">
        <w:r>
          <w:rPr>
            <w:lang w:eastAsia="en-US"/>
          </w:rPr>
          <w:t>пунктом 6 статьи 161</w:t>
        </w:r>
      </w:hyperlink>
      <w:r>
        <w:rPr>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Pr>
          <w:lang w:eastAsia="ru-RU"/>
        </w:rPr>
        <w:t xml:space="preserve"> </w:t>
      </w:r>
    </w:p>
    <w:p w:rsidR="00EE6141" w:rsidRDefault="000C5CBB">
      <w:pPr>
        <w:suppressAutoHyphens w:val="0"/>
        <w:ind w:firstLine="708"/>
        <w:jc w:val="both"/>
        <w:rPr>
          <w:lang w:eastAsia="ru-RU"/>
        </w:rPr>
      </w:pPr>
      <w:proofErr w:type="gramStart"/>
      <w:r>
        <w:rPr>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Pr>
          <w:lang w:eastAsia="ru-RU"/>
        </w:rPr>
        <w:t xml:space="preserve"> необходимость внесения изменений в проектную документацию. </w:t>
      </w:r>
      <w:proofErr w:type="gramStart"/>
      <w:r>
        <w:rPr>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Pr>
          <w:lang w:eastAsia="ru-RU"/>
        </w:rPr>
        <w:t xml:space="preserve"> чем на тридцать процентов. При этом в указанный срок не включается срок получения </w:t>
      </w:r>
      <w:proofErr w:type="gramStart"/>
      <w:r>
        <w:rPr>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Pr>
          <w:lang w:eastAsia="ru-RU"/>
        </w:rPr>
        <w:t>;</w:t>
      </w:r>
    </w:p>
    <w:p w:rsidR="00EE6141" w:rsidRDefault="000C5CBB">
      <w:pPr>
        <w:suppressAutoHyphens w:val="0"/>
        <w:ind w:firstLine="708"/>
        <w:jc w:val="both"/>
        <w:rPr>
          <w:lang w:eastAsia="ru-RU"/>
        </w:rPr>
      </w:pPr>
      <w:proofErr w:type="gramStart"/>
      <w:r>
        <w:rPr>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Pr>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EE6141" w:rsidRDefault="000C5CBB">
      <w:pPr>
        <w:suppressAutoHyphens w:val="0"/>
        <w:ind w:firstLine="720"/>
        <w:jc w:val="both"/>
        <w:rPr>
          <w:lang w:eastAsia="en-US"/>
        </w:rPr>
      </w:pPr>
      <w:proofErr w:type="gramStart"/>
      <w:r>
        <w:rPr>
          <w:lang w:eastAsia="en-US"/>
        </w:rPr>
        <w:t xml:space="preserve">8) При исполнении контракта </w:t>
      </w:r>
      <w:r>
        <w:t>(за исключением случаев, которые предусмотрены нормативно правовыми актами, принятыми в соответствии с частью 6 статьи 14 Закона о контрактной системе)</w:t>
      </w:r>
      <w:r>
        <w:rPr>
          <w:lang w:eastAsia="en-US"/>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Pr>
          <w:lang w:eastAsia="en-US"/>
        </w:rPr>
        <w:t xml:space="preserve"> В этом случае соответствующие изменения должны быть внесены заказчиком в реестр контрактов, заключенных заказчиком.</w:t>
      </w:r>
    </w:p>
    <w:p w:rsidR="00EE6141" w:rsidRDefault="00EE6141">
      <w:pPr>
        <w:suppressAutoHyphens w:val="0"/>
        <w:ind w:right="566"/>
        <w:jc w:val="both"/>
        <w:rPr>
          <w:lang w:eastAsia="ru-RU"/>
        </w:rPr>
      </w:pPr>
    </w:p>
    <w:p w:rsidR="00EE6141" w:rsidRDefault="000C5CBB">
      <w:pPr>
        <w:jc w:val="both"/>
        <w:rPr>
          <w:b/>
        </w:rPr>
      </w:pPr>
      <w:r>
        <w:rPr>
          <w:b/>
        </w:rPr>
        <w:lastRenderedPageBreak/>
        <w:t>1</w:t>
      </w:r>
      <w:r w:rsidR="007F0283">
        <w:rPr>
          <w:b/>
        </w:rPr>
        <w:t>6</w:t>
      </w:r>
      <w:r>
        <w:rPr>
          <w:b/>
        </w:rPr>
        <w:t>. Требования, предъявляемые к участникам закупки.</w:t>
      </w:r>
    </w:p>
    <w:p w:rsidR="00EE6141" w:rsidRDefault="000C5CBB">
      <w:pPr>
        <w:jc w:val="both"/>
        <w:rPr>
          <w:lang w:eastAsia="ru-RU"/>
        </w:rPr>
      </w:pPr>
      <w:r>
        <w:rPr>
          <w:lang w:eastAsia="ru-RU"/>
        </w:rPr>
        <w:t>К каждому участнику закупки предъявляются следующие требования:</w:t>
      </w:r>
    </w:p>
    <w:p w:rsidR="00EE6141" w:rsidRDefault="000C5CBB">
      <w:pPr>
        <w:suppressAutoHyphens w:val="0"/>
        <w:ind w:firstLine="720"/>
        <w:jc w:val="both"/>
        <w:rPr>
          <w:lang w:eastAsia="ru-RU"/>
        </w:rPr>
      </w:pPr>
      <w:r>
        <w:rPr>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Pr>
          <w:lang w:eastAsia="ru-RU"/>
        </w:rPr>
        <w:t>являющихся</w:t>
      </w:r>
      <w:proofErr w:type="gramEnd"/>
      <w:r>
        <w:rPr>
          <w:lang w:eastAsia="ru-RU"/>
        </w:rPr>
        <w:t xml:space="preserve"> объектом закупки:</w:t>
      </w:r>
      <w:r w:rsidR="00913E7C">
        <w:rPr>
          <w:lang w:eastAsia="ru-RU"/>
        </w:rPr>
        <w:t xml:space="preserve"> </w:t>
      </w:r>
      <w:r>
        <w:rPr>
          <w:lang w:eastAsia="ru-RU"/>
        </w:rPr>
        <w:t>не установлено;</w:t>
      </w:r>
    </w:p>
    <w:p w:rsidR="00EE6141" w:rsidRDefault="000C5CBB">
      <w:pPr>
        <w:suppressAutoHyphens w:val="0"/>
        <w:ind w:firstLine="709"/>
        <w:jc w:val="both"/>
        <w:rPr>
          <w:lang w:eastAsia="ru-RU"/>
        </w:rPr>
      </w:pPr>
      <w:r>
        <w:rPr>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6141" w:rsidRDefault="000C5CBB">
      <w:pPr>
        <w:suppressAutoHyphens w:val="0"/>
        <w:ind w:firstLine="720"/>
        <w:jc w:val="both"/>
        <w:rPr>
          <w:lang w:eastAsia="ru-RU"/>
        </w:rPr>
      </w:pPr>
      <w:r>
        <w:rPr>
          <w:lang w:eastAsia="ru-RU"/>
        </w:rPr>
        <w:t xml:space="preserve">3) </w:t>
      </w:r>
      <w:proofErr w:type="spellStart"/>
      <w:r>
        <w:rPr>
          <w:lang w:eastAsia="ru-RU"/>
        </w:rPr>
        <w:t>неприостановление</w:t>
      </w:r>
      <w:proofErr w:type="spellEnd"/>
      <w:r>
        <w:rPr>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6141" w:rsidRDefault="000C5CBB">
      <w:pPr>
        <w:suppressAutoHyphens w:val="0"/>
        <w:ind w:firstLine="720"/>
        <w:jc w:val="both"/>
        <w:rPr>
          <w:lang w:eastAsia="ru-RU"/>
        </w:rPr>
      </w:pPr>
      <w:proofErr w:type="gramStart"/>
      <w:r>
        <w:rPr>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ru-RU"/>
        </w:rPr>
        <w:t xml:space="preserve"> обязанности </w:t>
      </w:r>
      <w:proofErr w:type="gramStart"/>
      <w:r>
        <w:rPr>
          <w:lang w:eastAsia="ru-RU"/>
        </w:rPr>
        <w:t>заявителя</w:t>
      </w:r>
      <w:proofErr w:type="gramEnd"/>
      <w:r>
        <w:rPr>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ru-RU"/>
        </w:rPr>
        <w:t>указанных</w:t>
      </w:r>
      <w:proofErr w:type="gramEnd"/>
      <w:r>
        <w:rPr>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EE6141" w:rsidRDefault="000C5CBB">
      <w:pPr>
        <w:pStyle w:val="2"/>
        <w:suppressAutoHyphens w:val="0"/>
        <w:ind w:firstLine="72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6141" w:rsidRDefault="000C5CBB">
      <w:pPr>
        <w:ind w:firstLine="540"/>
        <w:jc w:val="both"/>
      </w:pPr>
      <w: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t>статьей 19.28</w:t>
        </w:r>
      </w:hyperlink>
      <w:r>
        <w:t xml:space="preserve"> Кодекса Российской Федерации об административных правонарушениях;</w:t>
      </w:r>
    </w:p>
    <w:p w:rsidR="00EE6141" w:rsidRDefault="000C5CBB">
      <w:pPr>
        <w:suppressAutoHyphens w:val="0"/>
        <w:ind w:firstLine="720"/>
        <w:jc w:val="both"/>
        <w:rPr>
          <w:lang w:eastAsia="ru-RU"/>
        </w:rPr>
      </w:pPr>
      <w:proofErr w:type="gramStart"/>
      <w:r>
        <w:rPr>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lang w:eastAsia="ru-RU"/>
        </w:rPr>
        <w:t>выгодоприобретателями</w:t>
      </w:r>
      <w:proofErr w:type="spellEnd"/>
      <w:r>
        <w:rPr>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ru-RU"/>
        </w:rPr>
        <w:t xml:space="preserve"> </w:t>
      </w:r>
      <w:proofErr w:type="gramStart"/>
      <w:r>
        <w:rPr>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ru-RU"/>
        </w:rPr>
        <w:t>неполнородными</w:t>
      </w:r>
      <w:proofErr w:type="spellEnd"/>
      <w:r>
        <w:rPr>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lang w:eastAsia="ru-RU"/>
        </w:rPr>
        <w:t xml:space="preserve"> Под </w:t>
      </w:r>
      <w:proofErr w:type="spellStart"/>
      <w:r>
        <w:rPr>
          <w:lang w:eastAsia="ru-RU"/>
        </w:rPr>
        <w:t>выгодоприобретателями</w:t>
      </w:r>
      <w:proofErr w:type="spellEnd"/>
      <w:r>
        <w:rPr>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6141" w:rsidRDefault="000C5CBB">
      <w:pPr>
        <w:suppressAutoHyphens w:val="0"/>
        <w:ind w:firstLine="720"/>
        <w:jc w:val="both"/>
        <w:rPr>
          <w:lang w:eastAsia="ru-RU"/>
        </w:rPr>
      </w:pPr>
      <w:r>
        <w:rPr>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EE6141" w:rsidRDefault="000C5CBB">
      <w:pPr>
        <w:suppressAutoHyphens w:val="0"/>
        <w:ind w:firstLine="708"/>
        <w:jc w:val="both"/>
        <w:rPr>
          <w:lang w:eastAsia="ru-RU"/>
        </w:rPr>
      </w:pPr>
      <w:r>
        <w:rPr>
          <w:lang w:eastAsia="ru-RU"/>
        </w:rPr>
        <w:t xml:space="preserve">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 лицах, указанных в </w:t>
      </w:r>
      <w:hyperlink r:id="rId28" w:history="1">
        <w:r>
          <w:rPr>
            <w:lang w:eastAsia="ru-RU"/>
          </w:rPr>
          <w:t>пунктах 2</w:t>
        </w:r>
      </w:hyperlink>
      <w:r>
        <w:rPr>
          <w:lang w:eastAsia="ru-RU"/>
        </w:rPr>
        <w:t xml:space="preserve"> и </w:t>
      </w:r>
      <w:hyperlink r:id="rId29" w:history="1">
        <w:r>
          <w:rPr>
            <w:lang w:eastAsia="ru-RU"/>
          </w:rPr>
          <w:t>3 части 3 статьи 104</w:t>
        </w:r>
      </w:hyperlink>
      <w:r>
        <w:rPr>
          <w:lang w:eastAsia="ru-RU"/>
        </w:rPr>
        <w:t xml:space="preserve"> Закона о контрактной системе.</w:t>
      </w:r>
    </w:p>
    <w:p w:rsidR="00EE6141" w:rsidRDefault="000C5CBB">
      <w:pPr>
        <w:suppressAutoHyphens w:val="0"/>
        <w:ind w:firstLine="720"/>
        <w:jc w:val="both"/>
        <w:rPr>
          <w:lang w:eastAsia="ru-RU"/>
        </w:rPr>
      </w:pPr>
      <w:r>
        <w:rPr>
          <w:lang w:eastAsia="ru-RU"/>
        </w:rPr>
        <w:t xml:space="preserve">9) участник закупки не является </w:t>
      </w:r>
      <w:proofErr w:type="spellStart"/>
      <w:r>
        <w:rPr>
          <w:lang w:eastAsia="ru-RU"/>
        </w:rPr>
        <w:t>офшорной</w:t>
      </w:r>
      <w:proofErr w:type="spellEnd"/>
      <w:r>
        <w:rPr>
          <w:lang w:eastAsia="ru-RU"/>
        </w:rPr>
        <w:t xml:space="preserve"> компанией.</w:t>
      </w:r>
    </w:p>
    <w:p w:rsidR="00EE6141" w:rsidRDefault="000C5CBB">
      <w:pPr>
        <w:suppressAutoHyphens w:val="0"/>
        <w:ind w:firstLine="708"/>
        <w:jc w:val="both"/>
        <w:rPr>
          <w:lang w:eastAsia="ru-RU"/>
        </w:rPr>
      </w:pPr>
      <w:r>
        <w:rPr>
          <w:lang w:eastAsia="ru-RU"/>
        </w:rPr>
        <w:t>10) отсутствие у участника закупки ограничений для участия в закупках, установленных законодательством Российской Федерации.</w:t>
      </w:r>
    </w:p>
    <w:p w:rsidR="00EE6141" w:rsidRDefault="000C5CBB">
      <w:pPr>
        <w:suppressAutoHyphens w:val="0"/>
        <w:jc w:val="both"/>
        <w:rPr>
          <w:lang w:eastAsia="ru-RU"/>
        </w:rPr>
      </w:pPr>
      <w:r>
        <w:rPr>
          <w:lang w:eastAsia="ru-RU"/>
        </w:rPr>
        <w:t xml:space="preserve"> </w:t>
      </w:r>
    </w:p>
    <w:p w:rsidR="00EE6141" w:rsidRDefault="000C5CBB">
      <w:pPr>
        <w:suppressAutoHyphens w:val="0"/>
        <w:ind w:right="565"/>
        <w:jc w:val="both"/>
        <w:rPr>
          <w:b/>
          <w:lang w:eastAsia="ru-RU"/>
        </w:rPr>
      </w:pPr>
      <w:r>
        <w:rPr>
          <w:b/>
          <w:lang w:eastAsia="ru-RU"/>
        </w:rPr>
        <w:t>1</w:t>
      </w:r>
      <w:r w:rsidR="007F0283">
        <w:rPr>
          <w:b/>
          <w:lang w:eastAsia="ru-RU"/>
        </w:rPr>
        <w:t>7</w:t>
      </w:r>
      <w:r>
        <w:rPr>
          <w:b/>
          <w:lang w:eastAsia="ru-RU"/>
        </w:rPr>
        <w:t>. Преимущества (ограничения) участникам аукциона.</w:t>
      </w:r>
    </w:p>
    <w:p w:rsidR="00EE6141" w:rsidRDefault="000C5CBB">
      <w:pPr>
        <w:suppressAutoHyphens w:val="0"/>
        <w:ind w:right="565"/>
        <w:jc w:val="both"/>
        <w:rPr>
          <w:lang w:eastAsia="ru-RU"/>
        </w:rPr>
      </w:pPr>
      <w:proofErr w:type="gramStart"/>
      <w:r w:rsidRPr="006C3C65">
        <w:rPr>
          <w:lang w:eastAsia="ru-RU"/>
        </w:rPr>
        <w:t>Участниками закупки могут являться только субъекты малого предпринимательства, которые должны соответствовать требованиям  статьи 4 Федерального закона от 24 июля 2007 № 209-ФЗ «О развитии малого и среднего предпринимательства в Российской Федерации» или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w:t>
      </w:r>
      <w:proofErr w:type="gramEnd"/>
      <w:r w:rsidRPr="006C3C65">
        <w:rPr>
          <w:lang w:eastAsia="ru-RU"/>
        </w:rPr>
        <w:t>, предусмотренные пунктом 1 статьи 31.1 Федерального закона от 12 января 1996 года N 7-ФЗ "О некоммерческих организациях".</w:t>
      </w:r>
    </w:p>
    <w:p w:rsidR="00EE6141" w:rsidRDefault="00EE6141">
      <w:pPr>
        <w:suppressAutoHyphens w:val="0"/>
        <w:jc w:val="both"/>
        <w:rPr>
          <w:lang w:eastAsia="ru-RU"/>
        </w:rPr>
      </w:pPr>
    </w:p>
    <w:p w:rsidR="00EE6141" w:rsidRDefault="000C5CBB">
      <w:pPr>
        <w:suppressAutoHyphens w:val="0"/>
        <w:jc w:val="both"/>
        <w:rPr>
          <w:lang w:eastAsia="ru-RU"/>
        </w:rPr>
      </w:pPr>
      <w:r>
        <w:rPr>
          <w:b/>
          <w:lang w:eastAsia="ru-RU"/>
        </w:rPr>
        <w:t>1</w:t>
      </w:r>
      <w:r w:rsidR="007F0283">
        <w:rPr>
          <w:b/>
          <w:lang w:eastAsia="ru-RU"/>
        </w:rPr>
        <w:t>8</w:t>
      </w:r>
      <w:r>
        <w:rPr>
          <w:b/>
          <w:lang w:eastAsia="ru-RU"/>
        </w:rPr>
        <w:t>.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lang w:eastAsia="ru-RU"/>
        </w:rPr>
        <w:t xml:space="preserve">.  </w:t>
      </w:r>
    </w:p>
    <w:p w:rsidR="00913E7C" w:rsidRPr="00B070CE" w:rsidRDefault="00913E7C" w:rsidP="00913E7C">
      <w:pPr>
        <w:autoSpaceDE w:val="0"/>
        <w:autoSpaceDN w:val="0"/>
        <w:adjustRightInd w:val="0"/>
        <w:ind w:firstLine="540"/>
        <w:jc w:val="both"/>
        <w:rPr>
          <w:szCs w:val="24"/>
        </w:rPr>
      </w:pPr>
      <w:r w:rsidRPr="00B070CE">
        <w:rPr>
          <w:rStyle w:val="12"/>
          <w:szCs w:val="24"/>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30.04.2020г. № 617 «</w:t>
      </w:r>
      <w:r w:rsidRPr="00B070CE">
        <w:rPr>
          <w:szCs w:val="24"/>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B070CE">
        <w:rPr>
          <w:rStyle w:val="12"/>
          <w:szCs w:val="24"/>
        </w:rPr>
        <w:t xml:space="preserve">», устанавливается ограничения </w:t>
      </w:r>
      <w:r w:rsidRPr="00B070CE">
        <w:rPr>
          <w:szCs w:val="24"/>
        </w:rPr>
        <w:t>допуска для целей осуществления закупок для обеспечения государственных и муниципальных нужд.</w:t>
      </w:r>
    </w:p>
    <w:p w:rsidR="00913E7C" w:rsidRPr="00B070CE" w:rsidRDefault="00913E7C" w:rsidP="00913E7C">
      <w:pPr>
        <w:autoSpaceDE w:val="0"/>
        <w:autoSpaceDN w:val="0"/>
        <w:adjustRightInd w:val="0"/>
        <w:ind w:firstLine="540"/>
        <w:jc w:val="both"/>
        <w:rPr>
          <w:szCs w:val="24"/>
        </w:rPr>
      </w:pPr>
      <w:proofErr w:type="gramStart"/>
      <w:r w:rsidRPr="00B070CE">
        <w:rPr>
          <w:szCs w:val="24"/>
        </w:rPr>
        <w:t xml:space="preserve">Установить, что для целей осуществления закупок отдельных видов промышленных товаров, включенных в </w:t>
      </w:r>
      <w:hyperlink r:id="rId30" w:history="1">
        <w:r w:rsidRPr="00B070CE">
          <w:rPr>
            <w:szCs w:val="24"/>
          </w:rPr>
          <w:t>перечень</w:t>
        </w:r>
      </w:hyperlink>
      <w:r w:rsidRPr="00B070CE">
        <w:rPr>
          <w:szCs w:val="24"/>
        </w:rPr>
        <w:t>,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при условии, что на участие в закупке подано не менее 2 заявок, удовлетворяющих требованиям извещения об осуществлении закупки и (или) документации о</w:t>
      </w:r>
      <w:proofErr w:type="gramEnd"/>
      <w:r w:rsidRPr="00B070CE">
        <w:rPr>
          <w:szCs w:val="24"/>
        </w:rPr>
        <w:t xml:space="preserve"> закупке, </w:t>
      </w:r>
      <w:proofErr w:type="gramStart"/>
      <w:r w:rsidRPr="00B070CE">
        <w:rPr>
          <w:szCs w:val="24"/>
        </w:rPr>
        <w:t>которые</w:t>
      </w:r>
      <w:proofErr w:type="gramEnd"/>
      <w:r w:rsidRPr="00B070CE">
        <w:rPr>
          <w:szCs w:val="24"/>
        </w:rPr>
        <w:t xml:space="preserve"> одновременно:</w:t>
      </w:r>
    </w:p>
    <w:p w:rsidR="00913E7C" w:rsidRPr="00B070CE" w:rsidRDefault="00913E7C" w:rsidP="00913E7C">
      <w:pPr>
        <w:autoSpaceDE w:val="0"/>
        <w:autoSpaceDN w:val="0"/>
        <w:adjustRightInd w:val="0"/>
        <w:ind w:firstLine="540"/>
        <w:jc w:val="both"/>
        <w:rPr>
          <w:szCs w:val="24"/>
        </w:rPr>
      </w:pPr>
      <w:r w:rsidRPr="00B070CE">
        <w:rPr>
          <w:szCs w:val="24"/>
        </w:rPr>
        <w:lastRenderedPageBreak/>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913E7C" w:rsidRDefault="00913E7C" w:rsidP="00913E7C">
      <w:pPr>
        <w:autoSpaceDE w:val="0"/>
        <w:autoSpaceDN w:val="0"/>
        <w:adjustRightInd w:val="0"/>
        <w:ind w:firstLine="540"/>
        <w:jc w:val="both"/>
        <w:rPr>
          <w:szCs w:val="24"/>
        </w:rPr>
      </w:pPr>
      <w:r w:rsidRPr="00B070CE">
        <w:rPr>
          <w:szCs w:val="24"/>
        </w:rPr>
        <w:t xml:space="preserve">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w:t>
      </w:r>
      <w:hyperlink r:id="rId31" w:history="1">
        <w:r w:rsidRPr="00B070CE">
          <w:rPr>
            <w:szCs w:val="24"/>
          </w:rPr>
          <w:t>статьей 9</w:t>
        </w:r>
      </w:hyperlink>
      <w:r>
        <w:rPr>
          <w:szCs w:val="24"/>
        </w:rPr>
        <w:t xml:space="preserve"> Федерального закона «О защите конкуренции»</w:t>
      </w:r>
      <w:r w:rsidRPr="00B070CE">
        <w:rPr>
          <w:szCs w:val="24"/>
        </w:rPr>
        <w:t>, при сопоставлении заявок (окончательных предложений).</w:t>
      </w:r>
    </w:p>
    <w:p w:rsidR="00913E7C" w:rsidRPr="00B070CE" w:rsidRDefault="00913E7C" w:rsidP="00913E7C">
      <w:pPr>
        <w:autoSpaceDE w:val="0"/>
        <w:autoSpaceDN w:val="0"/>
        <w:adjustRightInd w:val="0"/>
        <w:ind w:firstLine="539"/>
        <w:jc w:val="both"/>
        <w:rPr>
          <w:szCs w:val="24"/>
        </w:rPr>
      </w:pPr>
      <w:r w:rsidRPr="00B070CE">
        <w:rPr>
          <w:szCs w:val="24"/>
        </w:rPr>
        <w:t>Подтверждением страны происхождения отдельных видов промышленных товаров является одно из следующих условий:</w:t>
      </w:r>
    </w:p>
    <w:p w:rsidR="00913E7C" w:rsidRPr="00B070CE" w:rsidRDefault="00913E7C" w:rsidP="00913E7C">
      <w:pPr>
        <w:autoSpaceDE w:val="0"/>
        <w:autoSpaceDN w:val="0"/>
        <w:adjustRightInd w:val="0"/>
        <w:ind w:firstLine="539"/>
        <w:jc w:val="both"/>
        <w:rPr>
          <w:szCs w:val="24"/>
        </w:rPr>
      </w:pPr>
      <w:proofErr w:type="gramStart"/>
      <w:r w:rsidRPr="00B070CE">
        <w:rPr>
          <w:szCs w:val="24"/>
        </w:rPr>
        <w:t xml:space="preserve">а) наличие сведений об отдельных видах промышленных товаров в реестре промышленной продукции, произведенной на территории Российской Федерации (далее - реестр российской промышленной продукции), ведение которого осуществляет Министерство промышленности и торговли Российской Федерации в соответствии с </w:t>
      </w:r>
      <w:hyperlink r:id="rId32" w:history="1">
        <w:r w:rsidRPr="00B070CE">
          <w:rPr>
            <w:szCs w:val="24"/>
          </w:rPr>
          <w:t>пунктом 9</w:t>
        </w:r>
      </w:hyperlink>
      <w:r w:rsidRPr="00B070CE">
        <w:rPr>
          <w:szCs w:val="24"/>
        </w:rPr>
        <w:t xml:space="preserve">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w:t>
      </w:r>
      <w:proofErr w:type="gramEnd"/>
      <w:r w:rsidRPr="00B070CE">
        <w:rPr>
          <w:szCs w:val="24"/>
        </w:rPr>
        <w:t xml:space="preserve">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913E7C" w:rsidRDefault="00913E7C" w:rsidP="00913E7C">
      <w:pPr>
        <w:autoSpaceDE w:val="0"/>
        <w:autoSpaceDN w:val="0"/>
        <w:adjustRightInd w:val="0"/>
        <w:ind w:firstLine="539"/>
        <w:jc w:val="both"/>
        <w:rPr>
          <w:szCs w:val="24"/>
        </w:rPr>
      </w:pPr>
      <w:proofErr w:type="gramStart"/>
      <w:r w:rsidRPr="00B070CE">
        <w:rPr>
          <w:szCs w:val="24"/>
        </w:rPr>
        <w:t xml:space="preserve">б)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w:t>
      </w:r>
      <w:hyperlink r:id="rId33" w:history="1">
        <w:r w:rsidRPr="00B070CE">
          <w:rPr>
            <w:szCs w:val="24"/>
          </w:rPr>
          <w:t>Правилами</w:t>
        </w:r>
      </w:hyperlink>
      <w:r w:rsidRPr="00B070CE">
        <w:rPr>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B070CE">
        <w:rPr>
          <w:szCs w:val="24"/>
        </w:rPr>
        <w:t xml:space="preserve"> </w:t>
      </w:r>
      <w:hyperlink r:id="rId34" w:history="1">
        <w:r w:rsidRPr="00B070CE">
          <w:rPr>
            <w:szCs w:val="24"/>
          </w:rPr>
          <w:t>Правилами</w:t>
        </w:r>
      </w:hyperlink>
      <w:r w:rsidRPr="00B070CE">
        <w:rPr>
          <w:szCs w:val="24"/>
        </w:rPr>
        <w:t>.</w:t>
      </w:r>
    </w:p>
    <w:p w:rsidR="00913E7C" w:rsidRDefault="00913E7C" w:rsidP="00913E7C">
      <w:pPr>
        <w:autoSpaceDE w:val="0"/>
        <w:autoSpaceDN w:val="0"/>
        <w:adjustRightInd w:val="0"/>
        <w:ind w:firstLine="539"/>
        <w:jc w:val="both"/>
        <w:rPr>
          <w:szCs w:val="24"/>
        </w:rPr>
      </w:pPr>
      <w:proofErr w:type="gramStart"/>
      <w:r>
        <w:rPr>
          <w:szCs w:val="24"/>
        </w:rPr>
        <w:t xml:space="preserve">В случае если заявка не отклоняется в соответствии с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соответствии с приказом </w:t>
      </w:r>
      <w:r w:rsidRPr="00B32AC9">
        <w:rPr>
          <w:szCs w:val="24"/>
        </w:rPr>
        <w:t>Министерства финансов Российской</w:t>
      </w:r>
      <w:proofErr w:type="gramEnd"/>
      <w:r w:rsidRPr="00B32AC9">
        <w:rPr>
          <w:szCs w:val="24"/>
        </w:rPr>
        <w:t xml:space="preserve"> Федерации от 04 июня 2018 г. № 126н</w:t>
      </w:r>
      <w:r>
        <w:rPr>
          <w:szCs w:val="24"/>
        </w:rPr>
        <w:t>.</w:t>
      </w:r>
    </w:p>
    <w:p w:rsidR="00EE6141" w:rsidRDefault="00913E7C" w:rsidP="00913E7C">
      <w:pPr>
        <w:suppressAutoHyphens w:val="0"/>
        <w:jc w:val="both"/>
        <w:rPr>
          <w:szCs w:val="24"/>
        </w:rPr>
      </w:pPr>
      <w:proofErr w:type="gramStart"/>
      <w:r w:rsidRPr="00DD69C8">
        <w:rPr>
          <w:szCs w:val="24"/>
        </w:rPr>
        <w:t xml:space="preserve">При осуществлении закупок отдельных видов промышленных товаров для государственных и муниципальных нужд подтверждением соблюдения ограничений, установленных постановлением,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w:t>
      </w:r>
      <w:hyperlink r:id="rId35" w:history="1">
        <w:r w:rsidRPr="00DD69C8">
          <w:rPr>
            <w:szCs w:val="24"/>
          </w:rPr>
          <w:t>постановлением</w:t>
        </w:r>
      </w:hyperlink>
      <w:r w:rsidRPr="00DD69C8">
        <w:rPr>
          <w:szCs w:val="24"/>
        </w:rPr>
        <w:t xml:space="preserve"> Правительства Российской</w:t>
      </w:r>
      <w:proofErr w:type="gramEnd"/>
      <w:r w:rsidRPr="00DD69C8">
        <w:rPr>
          <w:szCs w:val="24"/>
        </w:rPr>
        <w:t xml:space="preserve"> Федерации от 17 июля 2015 г.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913E7C" w:rsidRDefault="00913E7C" w:rsidP="00913E7C">
      <w:pPr>
        <w:suppressAutoHyphens w:val="0"/>
        <w:jc w:val="both"/>
        <w:rPr>
          <w:lang w:eastAsia="ru-RU"/>
        </w:rPr>
      </w:pPr>
    </w:p>
    <w:p w:rsidR="00EE6141" w:rsidRDefault="007F0283">
      <w:pPr>
        <w:suppressAutoHyphens w:val="0"/>
        <w:jc w:val="both"/>
        <w:rPr>
          <w:b/>
          <w:lang w:eastAsia="ru-RU"/>
        </w:rPr>
      </w:pPr>
      <w:r>
        <w:rPr>
          <w:b/>
          <w:lang w:eastAsia="ru-RU"/>
        </w:rPr>
        <w:t>19</w:t>
      </w:r>
      <w:r w:rsidR="000C5CBB">
        <w:rPr>
          <w:b/>
          <w:lang w:eastAsia="ru-RU"/>
        </w:rPr>
        <w:t xml:space="preserve">. </w:t>
      </w:r>
      <w:r w:rsidR="000C5CBB">
        <w:rPr>
          <w:b/>
        </w:rPr>
        <w:t>Размер и порядок (условия) обеспечения заявок на участие в закупке.</w:t>
      </w:r>
    </w:p>
    <w:p w:rsidR="00EE6141" w:rsidRDefault="000C5CBB" w:rsidP="009A7C8A">
      <w:pPr>
        <w:pStyle w:val="a4"/>
        <w:spacing w:after="0"/>
        <w:ind w:left="0"/>
        <w:jc w:val="both"/>
      </w:pPr>
      <w:r w:rsidRPr="009A7C8A">
        <w:t xml:space="preserve">Размер обеспечения заявки составляет - 1.00 % от начальной (максимальной) цены контракта </w:t>
      </w:r>
      <w:r w:rsidR="00C778BF" w:rsidRPr="009A7C8A">
        <w:t>–</w:t>
      </w:r>
      <w:r w:rsidRPr="009A7C8A">
        <w:t xml:space="preserve"> </w:t>
      </w:r>
      <w:r w:rsidR="00C778BF" w:rsidRPr="009A7C8A">
        <w:t>16</w:t>
      </w:r>
      <w:r w:rsidR="00D00983" w:rsidRPr="009A7C8A">
        <w:t xml:space="preserve"> </w:t>
      </w:r>
      <w:r w:rsidR="00C778BF" w:rsidRPr="009A7C8A">
        <w:t>137,</w:t>
      </w:r>
      <w:r w:rsidR="00D00983" w:rsidRPr="009A7C8A">
        <w:t>96 руб.</w:t>
      </w:r>
    </w:p>
    <w:p w:rsidR="00EE6141" w:rsidRDefault="000C5CBB">
      <w:pPr>
        <w:pStyle w:val="a4"/>
        <w:spacing w:after="0"/>
        <w:ind w:left="0"/>
        <w:jc w:val="both"/>
      </w:pPr>
      <w:r>
        <w:lastRenderedPageBreak/>
        <w:t xml:space="preserve">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Обеспечение заявки на участие может предоставляться участником закупки в виде денежных средств или банковской гарантии. Выбор способа обеспечения заявки на участие осуществляется участником закупки. Банковская гарантия, выданная участнику закупки банком для целей обеспечения заявки на участие,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 Предоставление обеспечения заявок осуществляется в порядке и на условиях, установленных требованиями статьи 44 Закона о контрактной системе.</w:t>
      </w:r>
    </w:p>
    <w:p w:rsidR="00EE6141" w:rsidRDefault="00EE6141">
      <w:pPr>
        <w:pStyle w:val="a4"/>
        <w:spacing w:after="0"/>
        <w:ind w:left="0"/>
        <w:jc w:val="both"/>
      </w:pPr>
    </w:p>
    <w:p w:rsidR="00EE6141" w:rsidRDefault="000C5CBB">
      <w:pPr>
        <w:shd w:val="clear" w:color="auto" w:fill="FFFFFF"/>
        <w:jc w:val="both"/>
        <w:rPr>
          <w:b/>
        </w:rPr>
      </w:pPr>
      <w:r>
        <w:rPr>
          <w:b/>
        </w:rPr>
        <w:t>2</w:t>
      </w:r>
      <w:r w:rsidR="007F0283">
        <w:rPr>
          <w:b/>
        </w:rPr>
        <w:t>0</w:t>
      </w:r>
      <w:r>
        <w:rPr>
          <w:b/>
        </w:rP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A138D" w:rsidRPr="00AA138D" w:rsidRDefault="00AA138D" w:rsidP="00AA138D">
      <w:pPr>
        <w:tabs>
          <w:tab w:val="left" w:pos="567"/>
        </w:tabs>
        <w:suppressAutoHyphens w:val="0"/>
        <w:jc w:val="both"/>
        <w:rPr>
          <w:bCs/>
          <w:i/>
          <w:color w:val="auto"/>
          <w:spacing w:val="1"/>
          <w:sz w:val="22"/>
          <w:szCs w:val="22"/>
          <w:lang w:eastAsia="ru-RU"/>
        </w:rPr>
      </w:pPr>
      <w:r w:rsidRPr="00AA138D">
        <w:rPr>
          <w:i/>
          <w:color w:val="auto"/>
          <w:sz w:val="22"/>
          <w:szCs w:val="22"/>
          <w:lang w:eastAsia="ru-RU"/>
        </w:rPr>
        <w:t>В случае</w:t>
      </w:r>
      <w:proofErr w:type="gramStart"/>
      <w:r w:rsidRPr="00AA138D">
        <w:rPr>
          <w:i/>
          <w:color w:val="auto"/>
          <w:sz w:val="22"/>
          <w:szCs w:val="22"/>
          <w:lang w:eastAsia="ru-RU"/>
        </w:rPr>
        <w:t>,</w:t>
      </w:r>
      <w:proofErr w:type="gramEnd"/>
      <w:r w:rsidRPr="00AA138D">
        <w:rPr>
          <w:i/>
          <w:color w:val="auto"/>
          <w:sz w:val="22"/>
          <w:szCs w:val="22"/>
          <w:lang w:eastAsia="ru-RU"/>
        </w:rPr>
        <w:t xml:space="preserve"> если Поставщик является казенным учреждением обеспечение исполнения контракта не требуется.</w:t>
      </w:r>
    </w:p>
    <w:p w:rsidR="00AA138D" w:rsidRPr="00AA138D" w:rsidRDefault="00AA138D" w:rsidP="00AA138D">
      <w:pPr>
        <w:suppressAutoHyphens w:val="0"/>
        <w:ind w:firstLine="540"/>
        <w:jc w:val="both"/>
        <w:rPr>
          <w:bCs/>
          <w:i/>
          <w:color w:val="auto"/>
          <w:spacing w:val="1"/>
          <w:sz w:val="22"/>
          <w:szCs w:val="22"/>
          <w:lang w:eastAsia="ru-RU"/>
        </w:rPr>
      </w:pPr>
      <w:r w:rsidRPr="0041446C">
        <w:rPr>
          <w:rFonts w:eastAsia="Verdana"/>
          <w:color w:val="auto"/>
          <w:sz w:val="22"/>
          <w:szCs w:val="22"/>
          <w:lang w:eastAsia="ru-RU"/>
        </w:rPr>
        <w:t>Размер обеспечения исполнения муниципального контракта</w:t>
      </w:r>
      <w:r w:rsidRPr="0041446C">
        <w:rPr>
          <w:color w:val="auto"/>
          <w:sz w:val="22"/>
          <w:szCs w:val="22"/>
          <w:lang w:eastAsia="ru-RU"/>
        </w:rPr>
        <w:t xml:space="preserve"> устанавливается в размере 5%</w:t>
      </w:r>
      <w:r w:rsidR="0009795A" w:rsidRPr="0041446C">
        <w:rPr>
          <w:color w:val="FF0000"/>
          <w:sz w:val="22"/>
          <w:szCs w:val="22"/>
          <w:lang w:eastAsia="ru-RU"/>
        </w:rPr>
        <w:t xml:space="preserve"> </w:t>
      </w:r>
      <w:r w:rsidRPr="0041446C">
        <w:rPr>
          <w:color w:val="auto"/>
          <w:sz w:val="22"/>
          <w:szCs w:val="22"/>
          <w:lang w:eastAsia="ru-RU"/>
        </w:rPr>
        <w:t>от</w:t>
      </w:r>
      <w:r w:rsidRPr="00AA138D">
        <w:rPr>
          <w:color w:val="auto"/>
          <w:sz w:val="22"/>
          <w:szCs w:val="22"/>
          <w:lang w:eastAsia="ru-RU"/>
        </w:rPr>
        <w:t xml:space="preserve"> цены, по которой в соответствии с Федеральным законом заключается контракт. </w:t>
      </w:r>
    </w:p>
    <w:p w:rsidR="00EE6141" w:rsidRDefault="00AA138D">
      <w:pPr>
        <w:pStyle w:val="a3"/>
        <w:widowControl/>
        <w:ind w:right="-2"/>
        <w:rPr>
          <w:rFonts w:ascii="Times New Roman" w:hAnsi="Times New Roman"/>
        </w:rPr>
      </w:pPr>
      <w:r>
        <w:rPr>
          <w:rFonts w:ascii="Times New Roman" w:hAnsi="Times New Roman"/>
          <w:color w:val="auto"/>
          <w:sz w:val="22"/>
          <w:szCs w:val="22"/>
          <w:lang w:eastAsia="ru-RU"/>
        </w:rPr>
        <w:t>Обеспечение и</w:t>
      </w:r>
      <w:r w:rsidRPr="00AA138D">
        <w:rPr>
          <w:rFonts w:ascii="Times New Roman" w:hAnsi="Times New Roman"/>
          <w:color w:val="auto"/>
          <w:sz w:val="22"/>
          <w:szCs w:val="22"/>
          <w:lang w:eastAsia="ru-RU"/>
        </w:rPr>
        <w:t>сполнени</w:t>
      </w:r>
      <w:r>
        <w:rPr>
          <w:rFonts w:ascii="Times New Roman" w:hAnsi="Times New Roman"/>
          <w:color w:val="auto"/>
          <w:sz w:val="22"/>
          <w:szCs w:val="22"/>
          <w:lang w:eastAsia="ru-RU"/>
        </w:rPr>
        <w:t>я</w:t>
      </w:r>
      <w:r w:rsidRPr="00AA138D">
        <w:rPr>
          <w:rFonts w:ascii="Times New Roman" w:hAnsi="Times New Roman"/>
          <w:color w:val="auto"/>
          <w:sz w:val="22"/>
          <w:szCs w:val="22"/>
          <w:lang w:eastAsia="ru-RU"/>
        </w:rPr>
        <w:t xml:space="preserve"> контракта мо</w:t>
      </w:r>
      <w:r>
        <w:rPr>
          <w:rFonts w:ascii="Times New Roman" w:hAnsi="Times New Roman"/>
          <w:color w:val="auto"/>
          <w:sz w:val="22"/>
          <w:szCs w:val="22"/>
          <w:lang w:eastAsia="ru-RU"/>
        </w:rPr>
        <w:t>жет</w:t>
      </w:r>
      <w:r w:rsidRPr="00AA138D">
        <w:rPr>
          <w:rFonts w:ascii="Times New Roman" w:hAnsi="Times New Roman"/>
          <w:color w:val="auto"/>
          <w:sz w:val="22"/>
          <w:szCs w:val="22"/>
          <w:lang w:eastAsia="ru-RU"/>
        </w:rPr>
        <w:t xml:space="preserve">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следующий расчетный счет заказчика:</w:t>
      </w:r>
      <w:r>
        <w:rPr>
          <w:rFonts w:ascii="Times New Roman" w:hAnsi="Times New Roman"/>
          <w:color w:val="auto"/>
          <w:sz w:val="22"/>
          <w:szCs w:val="22"/>
          <w:lang w:eastAsia="ru-RU"/>
        </w:rPr>
        <w:t xml:space="preserve"> </w:t>
      </w:r>
      <w:r w:rsidR="000C5CBB">
        <w:rPr>
          <w:rFonts w:ascii="Times New Roman" w:hAnsi="Times New Roman"/>
        </w:rPr>
        <w:t>АДМИНИСТРАЦИЯ СЕЛЬСКОГО ПОСЕЛЕНИЯ "</w:t>
      </w:r>
      <w:r w:rsidR="00C778BF">
        <w:rPr>
          <w:rFonts w:ascii="Times New Roman" w:hAnsi="Times New Roman"/>
        </w:rPr>
        <w:t>МАРГУЦЕКСКОЕ</w:t>
      </w:r>
      <w:r w:rsidR="000C5CBB">
        <w:rPr>
          <w:rFonts w:ascii="Times New Roman" w:hAnsi="Times New Roman"/>
        </w:rPr>
        <w:t xml:space="preserve">" МУНИЦИПАЛЬНОГО </w:t>
      </w:r>
      <w:r w:rsidR="008E584E">
        <w:rPr>
          <w:rFonts w:ascii="Times New Roman" w:hAnsi="Times New Roman"/>
        </w:rPr>
        <w:t>РАЙОНА «ГОРОД КРАСНОКАМЕНСК</w:t>
      </w:r>
      <w:r w:rsidR="000C5CBB">
        <w:rPr>
          <w:rFonts w:ascii="Times New Roman" w:hAnsi="Times New Roman"/>
        </w:rPr>
        <w:t xml:space="preserve"> И КРАСНОКАМЕНСКИЙ РАЙОН" ЗАБАЙКАЛЬСКОГО КРАЯ</w:t>
      </w:r>
    </w:p>
    <w:p w:rsidR="00EE6141" w:rsidRPr="0029522A" w:rsidRDefault="000C5CBB">
      <w:pPr>
        <w:pStyle w:val="a3"/>
        <w:widowControl/>
        <w:ind w:right="-2"/>
        <w:rPr>
          <w:rFonts w:ascii="Times New Roman" w:hAnsi="Times New Roman"/>
        </w:rPr>
      </w:pPr>
      <w:r w:rsidRPr="0029522A">
        <w:rPr>
          <w:rFonts w:ascii="Times New Roman" w:hAnsi="Times New Roman"/>
        </w:rPr>
        <w:t>Банковские реквизиты для перечисления размера обеспечения:</w:t>
      </w:r>
    </w:p>
    <w:p w:rsidR="00C778BF" w:rsidRPr="006831EB" w:rsidRDefault="00C778BF" w:rsidP="00C778BF">
      <w:pPr>
        <w:rPr>
          <w:szCs w:val="24"/>
        </w:rPr>
      </w:pPr>
      <w:r w:rsidRPr="0029522A">
        <w:rPr>
          <w:szCs w:val="24"/>
        </w:rPr>
        <w:t xml:space="preserve">казначейский счет 03231643766214279100 </w:t>
      </w:r>
      <w:proofErr w:type="spellStart"/>
      <w:r w:rsidRPr="0029522A">
        <w:rPr>
          <w:szCs w:val="24"/>
        </w:rPr>
        <w:t>кор</w:t>
      </w:r>
      <w:proofErr w:type="spellEnd"/>
      <w:r w:rsidRPr="0029522A">
        <w:rPr>
          <w:szCs w:val="24"/>
        </w:rPr>
        <w:t xml:space="preserve">. счет 40102810945370000063 </w:t>
      </w:r>
      <w:r w:rsidR="008E584E" w:rsidRPr="0029522A">
        <w:rPr>
          <w:szCs w:val="24"/>
        </w:rPr>
        <w:t>в ОТДЕЛЕНИЕ</w:t>
      </w:r>
      <w:r w:rsidRPr="0029522A">
        <w:rPr>
          <w:szCs w:val="24"/>
        </w:rPr>
        <w:t xml:space="preserve"> ЧИТА БАНК </w:t>
      </w:r>
      <w:r w:rsidR="008E584E" w:rsidRPr="0029522A">
        <w:rPr>
          <w:szCs w:val="24"/>
        </w:rPr>
        <w:t>РОССИИ,</w:t>
      </w:r>
      <w:r w:rsidRPr="0029522A">
        <w:rPr>
          <w:szCs w:val="24"/>
        </w:rPr>
        <w:t xml:space="preserve"> УФК по Забайкальскому краю г</w:t>
      </w:r>
      <w:proofErr w:type="gramStart"/>
      <w:r w:rsidRPr="0029522A">
        <w:rPr>
          <w:szCs w:val="24"/>
        </w:rPr>
        <w:t>.Ч</w:t>
      </w:r>
      <w:proofErr w:type="gramEnd"/>
      <w:r w:rsidRPr="0029522A">
        <w:rPr>
          <w:szCs w:val="24"/>
        </w:rPr>
        <w:t>ита, (Администрация сельского поселения «Маргуцекско</w:t>
      </w:r>
      <w:r w:rsidR="008E584E" w:rsidRPr="0029522A">
        <w:rPr>
          <w:szCs w:val="24"/>
        </w:rPr>
        <w:t>е</w:t>
      </w:r>
      <w:r w:rsidRPr="0029522A">
        <w:rPr>
          <w:szCs w:val="24"/>
        </w:rPr>
        <w:t xml:space="preserve">» муниципального </w:t>
      </w:r>
      <w:r w:rsidR="008E584E" w:rsidRPr="0029522A">
        <w:rPr>
          <w:szCs w:val="24"/>
        </w:rPr>
        <w:t>района «</w:t>
      </w:r>
      <w:r w:rsidRPr="0029522A">
        <w:rPr>
          <w:szCs w:val="24"/>
        </w:rPr>
        <w:t xml:space="preserve">Город Краснокаменск и Краснокаменский район» Забайкальского </w:t>
      </w:r>
      <w:r w:rsidR="008E584E" w:rsidRPr="0029522A">
        <w:rPr>
          <w:szCs w:val="24"/>
        </w:rPr>
        <w:t>края,</w:t>
      </w:r>
      <w:r w:rsidRPr="0029522A">
        <w:rPr>
          <w:szCs w:val="24"/>
        </w:rPr>
        <w:t xml:space="preserve"> л/счет 0391301104)</w:t>
      </w:r>
      <w:r w:rsidR="008E584E" w:rsidRPr="0029522A">
        <w:rPr>
          <w:szCs w:val="24"/>
        </w:rPr>
        <w:t xml:space="preserve"> </w:t>
      </w:r>
      <w:r w:rsidRPr="0029522A">
        <w:rPr>
          <w:szCs w:val="24"/>
        </w:rPr>
        <w:t>БИК 017601329, ОКТМО 76621427</w:t>
      </w:r>
    </w:p>
    <w:p w:rsidR="00C778BF" w:rsidRDefault="00C778BF">
      <w:pPr>
        <w:pStyle w:val="a3"/>
        <w:widowControl/>
        <w:ind w:right="-2"/>
        <w:rPr>
          <w:rFonts w:ascii="Times New Roman" w:hAnsi="Times New Roman"/>
        </w:rPr>
      </w:pPr>
    </w:p>
    <w:p w:rsidR="00AA138D" w:rsidRPr="00AA138D" w:rsidRDefault="00AA138D" w:rsidP="00AA138D">
      <w:pPr>
        <w:ind w:right="-2" w:firstLine="540"/>
        <w:jc w:val="both"/>
        <w:rPr>
          <w:color w:val="auto"/>
          <w:sz w:val="22"/>
          <w:szCs w:val="22"/>
          <w:lang w:eastAsia="ru-RU"/>
        </w:rPr>
      </w:pPr>
      <w:r w:rsidRPr="00AA138D">
        <w:rPr>
          <w:color w:val="auto"/>
          <w:sz w:val="22"/>
          <w:szCs w:val="22"/>
          <w:lang w:eastAsia="ru-RU"/>
        </w:rPr>
        <w:t>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w:t>
      </w:r>
    </w:p>
    <w:p w:rsidR="00AA138D" w:rsidRPr="00AA138D" w:rsidRDefault="00AA138D" w:rsidP="00AA138D">
      <w:pPr>
        <w:ind w:right="-2" w:firstLine="540"/>
        <w:jc w:val="both"/>
        <w:rPr>
          <w:color w:val="auto"/>
          <w:sz w:val="22"/>
          <w:szCs w:val="22"/>
          <w:lang w:eastAsia="ru-RU"/>
        </w:rPr>
      </w:pPr>
      <w:r w:rsidRPr="00AA138D">
        <w:rPr>
          <w:color w:val="auto"/>
          <w:sz w:val="22"/>
          <w:szCs w:val="22"/>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AA138D" w:rsidRPr="00AA138D" w:rsidRDefault="00AA138D" w:rsidP="00AA138D">
      <w:pPr>
        <w:ind w:right="-2" w:firstLine="540"/>
        <w:jc w:val="both"/>
        <w:rPr>
          <w:color w:val="auto"/>
          <w:sz w:val="22"/>
          <w:szCs w:val="22"/>
          <w:lang w:eastAsia="ru-RU"/>
        </w:rPr>
      </w:pPr>
      <w:r w:rsidRPr="00AA138D">
        <w:rPr>
          <w:color w:val="auto"/>
          <w:sz w:val="22"/>
          <w:szCs w:val="22"/>
          <w:lang w:eastAsia="ru-RU"/>
        </w:rPr>
        <w:t xml:space="preserve">В случае </w:t>
      </w:r>
      <w:proofErr w:type="spellStart"/>
      <w:r w:rsidRPr="00AA138D">
        <w:rPr>
          <w:color w:val="auto"/>
          <w:sz w:val="22"/>
          <w:szCs w:val="22"/>
          <w:lang w:eastAsia="ru-RU"/>
        </w:rPr>
        <w:t>непредоставления</w:t>
      </w:r>
      <w:proofErr w:type="spellEnd"/>
      <w:r w:rsidRPr="00AA138D">
        <w:rPr>
          <w:color w:val="auto"/>
          <w:sz w:val="22"/>
          <w:szCs w:val="22"/>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A138D" w:rsidRDefault="00AA138D" w:rsidP="00AA138D">
      <w:pPr>
        <w:tabs>
          <w:tab w:val="left" w:pos="567"/>
          <w:tab w:val="left" w:pos="709"/>
          <w:tab w:val="left" w:pos="851"/>
        </w:tabs>
        <w:suppressAutoHyphens w:val="0"/>
        <w:autoSpaceDE w:val="0"/>
        <w:autoSpaceDN w:val="0"/>
        <w:adjustRightInd w:val="0"/>
        <w:jc w:val="both"/>
        <w:rPr>
          <w:color w:val="auto"/>
          <w:sz w:val="22"/>
          <w:szCs w:val="22"/>
          <w:lang w:eastAsia="ru-RU"/>
        </w:rPr>
      </w:pPr>
      <w:r w:rsidRPr="00AA138D">
        <w:rPr>
          <w:color w:val="auto"/>
          <w:sz w:val="22"/>
          <w:szCs w:val="22"/>
          <w:lang w:eastAsia="ru-RU"/>
        </w:rPr>
        <w:tab/>
      </w:r>
      <w:proofErr w:type="gramStart"/>
      <w:r w:rsidRPr="00AA138D">
        <w:rPr>
          <w:color w:val="auto"/>
          <w:sz w:val="22"/>
          <w:szCs w:val="22"/>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6" w:history="1">
        <w:r w:rsidRPr="00AA138D">
          <w:rPr>
            <w:color w:val="auto"/>
            <w:sz w:val="22"/>
            <w:szCs w:val="22"/>
            <w:lang w:eastAsia="ru-RU"/>
          </w:rPr>
          <w:t>пунктом 1 части 1 статьи 30</w:t>
        </w:r>
      </w:hyperlink>
      <w:r w:rsidRPr="00AA138D">
        <w:rPr>
          <w:color w:val="auto"/>
          <w:sz w:val="22"/>
          <w:szCs w:val="22"/>
          <w:lang w:eastAsia="ru-RU"/>
        </w:rPr>
        <w:t xml:space="preserve"> Федерального закона, освобождается от предоставления обеспечения исполнения контракта, в том числе с учетом положений </w:t>
      </w:r>
      <w:hyperlink r:id="rId37" w:history="1">
        <w:r w:rsidRPr="00AA138D">
          <w:rPr>
            <w:color w:val="auto"/>
            <w:sz w:val="22"/>
            <w:szCs w:val="22"/>
            <w:lang w:eastAsia="ru-RU"/>
          </w:rPr>
          <w:t>статьи 37</w:t>
        </w:r>
      </w:hyperlink>
      <w:r w:rsidRPr="00AA138D">
        <w:rPr>
          <w:color w:val="auto"/>
          <w:sz w:val="22"/>
          <w:szCs w:val="22"/>
          <w:lang w:eastAsia="ru-RU"/>
        </w:rPr>
        <w:t xml:space="preserve">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sidRPr="00AA138D">
        <w:rPr>
          <w:color w:val="auto"/>
          <w:sz w:val="22"/>
          <w:szCs w:val="22"/>
          <w:lang w:eastAsia="ru-RU"/>
        </w:rPr>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AA138D">
        <w:rPr>
          <w:color w:val="auto"/>
          <w:sz w:val="22"/>
          <w:szCs w:val="22"/>
          <w:lang w:eastAsia="ru-RU"/>
        </w:rPr>
        <w:t>менее начальной</w:t>
      </w:r>
      <w:proofErr w:type="gramEnd"/>
      <w:r w:rsidRPr="00AA138D">
        <w:rPr>
          <w:color w:val="auto"/>
          <w:sz w:val="22"/>
          <w:szCs w:val="22"/>
          <w:lang w:eastAsia="ru-RU"/>
        </w:rPr>
        <w:t xml:space="preserve"> (максимальной) цены контракта, указанной в извещении об осуществлении закупки и документации о закупке.</w:t>
      </w:r>
    </w:p>
    <w:p w:rsidR="00EE6141" w:rsidRDefault="006801A1" w:rsidP="006801A1">
      <w:pPr>
        <w:tabs>
          <w:tab w:val="left" w:pos="567"/>
          <w:tab w:val="left" w:pos="709"/>
          <w:tab w:val="left" w:pos="851"/>
        </w:tabs>
        <w:suppressAutoHyphens w:val="0"/>
        <w:autoSpaceDE w:val="0"/>
        <w:autoSpaceDN w:val="0"/>
        <w:adjustRightInd w:val="0"/>
        <w:jc w:val="both"/>
      </w:pPr>
      <w:r>
        <w:rPr>
          <w:color w:val="auto"/>
          <w:sz w:val="22"/>
          <w:szCs w:val="22"/>
          <w:lang w:eastAsia="ru-RU"/>
        </w:rPr>
        <w:lastRenderedPageBreak/>
        <w:tab/>
      </w:r>
      <w:bookmarkStart w:id="0" w:name="_GoBack"/>
      <w:bookmarkEnd w:id="0"/>
    </w:p>
    <w:p w:rsidR="00EE6141" w:rsidRPr="0041446C" w:rsidRDefault="000C5CBB">
      <w:pPr>
        <w:pStyle w:val="a3"/>
        <w:widowControl/>
        <w:rPr>
          <w:rFonts w:ascii="Times New Roman" w:hAnsi="Times New Roman"/>
          <w:color w:val="FF0000"/>
        </w:rPr>
      </w:pPr>
      <w:r>
        <w:rPr>
          <w:rFonts w:ascii="Times New Roman" w:hAnsi="Times New Roman"/>
          <w:b/>
        </w:rPr>
        <w:t>2</w:t>
      </w:r>
      <w:r w:rsidR="007F0283">
        <w:rPr>
          <w:rFonts w:ascii="Times New Roman" w:hAnsi="Times New Roman"/>
          <w:b/>
        </w:rPr>
        <w:t>1</w:t>
      </w:r>
      <w:r>
        <w:rPr>
          <w:rFonts w:ascii="Times New Roman" w:hAnsi="Times New Roman"/>
          <w:b/>
        </w:rPr>
        <w:t xml:space="preserve">. </w:t>
      </w:r>
      <w:r w:rsidRPr="0041446C">
        <w:rPr>
          <w:rFonts w:ascii="Times New Roman" w:hAnsi="Times New Roman"/>
          <w:b/>
        </w:rPr>
        <w:t xml:space="preserve">Наименование, описание объекта закупки </w:t>
      </w:r>
    </w:p>
    <w:p w:rsidR="001109D3" w:rsidRPr="0041446C" w:rsidRDefault="00913E7C" w:rsidP="001109D3">
      <w:pPr>
        <w:ind w:right="565"/>
        <w:jc w:val="both"/>
        <w:rPr>
          <w:lang w:eastAsia="ru-RU"/>
        </w:rPr>
      </w:pPr>
      <w:r w:rsidRPr="0041446C">
        <w:tab/>
      </w:r>
      <w:r w:rsidR="001109D3" w:rsidRPr="0041446C">
        <w:rPr>
          <w:lang w:eastAsia="ru-RU"/>
        </w:rPr>
        <w:t>Работы по замене участка наружных инженерных сетей водоснабжения от здания насосной до здания ж/</w:t>
      </w:r>
      <w:proofErr w:type="spellStart"/>
      <w:r w:rsidR="001109D3" w:rsidRPr="0041446C">
        <w:rPr>
          <w:lang w:eastAsia="ru-RU"/>
        </w:rPr>
        <w:t>д</w:t>
      </w:r>
      <w:proofErr w:type="spellEnd"/>
      <w:r w:rsidR="001109D3" w:rsidRPr="0041446C">
        <w:rPr>
          <w:lang w:eastAsia="ru-RU"/>
        </w:rPr>
        <w:t xml:space="preserve"> вокзала, ДУ=108 мм, L=100 м (или эквивалент) </w:t>
      </w:r>
    </w:p>
    <w:p w:rsidR="00EE6141" w:rsidRPr="0041446C" w:rsidRDefault="00913E7C">
      <w:pPr>
        <w:jc w:val="both"/>
      </w:pPr>
      <w:r w:rsidRPr="0041446C">
        <w:tab/>
      </w:r>
      <w:r w:rsidR="000C5CBB" w:rsidRPr="0041446C">
        <w:t>Описание объекта закупки и объем работ в соответствии с локальным сметным расчетом и техническим заданием.</w:t>
      </w:r>
    </w:p>
    <w:p w:rsidR="00EE6141" w:rsidRDefault="000C5CBB">
      <w:pPr>
        <w:jc w:val="both"/>
      </w:pPr>
      <w:r w:rsidRPr="0041446C">
        <w:tab/>
        <w:t>Инструкция по заполнению первых частей заявок в отношении товара указана в пункте 1 аукционной документации</w:t>
      </w:r>
    </w:p>
    <w:p w:rsidR="00EE6141" w:rsidRDefault="00EE6141">
      <w:pPr>
        <w:jc w:val="both"/>
      </w:pPr>
    </w:p>
    <w:p w:rsidR="00EE6141" w:rsidRDefault="000C5CBB">
      <w:pPr>
        <w:jc w:val="both"/>
        <w:rPr>
          <w:b/>
        </w:rPr>
      </w:pPr>
      <w:r>
        <w:rPr>
          <w:b/>
        </w:rPr>
        <w:t>2</w:t>
      </w:r>
      <w:r w:rsidR="007F0283">
        <w:rPr>
          <w:b/>
        </w:rPr>
        <w:t>2</w:t>
      </w:r>
      <w:r>
        <w:rPr>
          <w:b/>
        </w:rPr>
        <w:t>. Соответствие работ (услуг) установленным требованиям законодательства.</w:t>
      </w:r>
    </w:p>
    <w:p w:rsidR="00EE6141" w:rsidRDefault="000C5CBB">
      <w:pPr>
        <w:jc w:val="both"/>
        <w:rPr>
          <w:b/>
        </w:rPr>
      </w:pPr>
      <w:r>
        <w:rPr>
          <w:lang w:eastAsia="ru-RU"/>
        </w:rPr>
        <w:t xml:space="preserve">Соответствие требованиям, установленным законодательством Российской Федерации к работам, выполнение которых является объектом </w:t>
      </w:r>
      <w:r w:rsidR="008E584E">
        <w:rPr>
          <w:lang w:eastAsia="ru-RU"/>
        </w:rPr>
        <w:t>закупки</w:t>
      </w:r>
      <w:r w:rsidR="008E584E">
        <w:t xml:space="preserve">: </w:t>
      </w:r>
      <w:r w:rsidR="008E584E" w:rsidRPr="008E584E">
        <w:rPr>
          <w:b/>
          <w:i/>
        </w:rPr>
        <w:t>не</w:t>
      </w:r>
      <w:r w:rsidRPr="008E584E">
        <w:rPr>
          <w:b/>
          <w:i/>
        </w:rPr>
        <w:t xml:space="preserve"> установлено</w:t>
      </w:r>
      <w:r>
        <w:t>.</w:t>
      </w:r>
    </w:p>
    <w:p w:rsidR="00EE6141" w:rsidRDefault="00EE6141">
      <w:pPr>
        <w:jc w:val="both"/>
        <w:rPr>
          <w:b/>
        </w:rPr>
      </w:pPr>
    </w:p>
    <w:p w:rsidR="00EE6141" w:rsidRDefault="000C5CBB">
      <w:pPr>
        <w:jc w:val="both"/>
        <w:rPr>
          <w:b/>
        </w:rPr>
      </w:pPr>
      <w:r>
        <w:rPr>
          <w:b/>
        </w:rPr>
        <w:t>2</w:t>
      </w:r>
      <w:r w:rsidR="007F0283">
        <w:rPr>
          <w:b/>
        </w:rPr>
        <w:t>3</w:t>
      </w:r>
      <w:r>
        <w:rPr>
          <w:b/>
        </w:rPr>
        <w:t>. Возможность одностороннего отказа от исполнения контракта.</w:t>
      </w:r>
    </w:p>
    <w:p w:rsidR="00EE6141" w:rsidRDefault="000C5CBB">
      <w:pPr>
        <w:widowControl w:val="0"/>
        <w:suppressAutoHyphens w:val="0"/>
        <w:ind w:firstLine="540"/>
        <w:jc w:val="both"/>
        <w:rPr>
          <w:lang w:eastAsia="en-US"/>
        </w:rPr>
      </w:pPr>
      <w:r>
        <w:rPr>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6141" w:rsidRDefault="000C5CBB">
      <w:pPr>
        <w:suppressAutoHyphens w:val="0"/>
        <w:ind w:firstLine="540"/>
        <w:jc w:val="both"/>
        <w:rPr>
          <w:lang w:eastAsia="en-US"/>
        </w:rPr>
      </w:pPr>
      <w:r>
        <w:rPr>
          <w:lang w:eastAsia="en-US"/>
        </w:rPr>
        <w:t xml:space="preserve">Заказчик вправе принять решение об одностороннем отказе от исполнения контракта по основаниям, предусмотренным </w:t>
      </w:r>
      <w:hyperlink r:id="rId38" w:history="1">
        <w:r>
          <w:rPr>
            <w:lang w:eastAsia="en-US"/>
          </w:rPr>
          <w:t>Гражданским кодексом</w:t>
        </w:r>
      </w:hyperlink>
      <w:r>
        <w:rPr>
          <w:lang w:eastAsia="en-US"/>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6141" w:rsidRDefault="000C5CBB">
      <w:pPr>
        <w:widowControl w:val="0"/>
        <w:suppressAutoHyphens w:val="0"/>
        <w:ind w:firstLine="540"/>
        <w:jc w:val="both"/>
        <w:rPr>
          <w:lang w:eastAsia="en-US"/>
        </w:rPr>
      </w:pPr>
      <w:r>
        <w:rPr>
          <w:lang w:eastAsia="en-US"/>
        </w:rPr>
        <w:t>Заказчик вправе провести экспертизу поставленного товара (работы, услуги) с привлечением экспертов, экспертных организаций до принятия решения об одностороннем отказе от исполнения контракта.</w:t>
      </w:r>
    </w:p>
    <w:p w:rsidR="00EE6141" w:rsidRDefault="000C5CBB">
      <w:pPr>
        <w:widowControl w:val="0"/>
        <w:suppressAutoHyphens w:val="0"/>
        <w:ind w:firstLine="540"/>
        <w:jc w:val="both"/>
        <w:rPr>
          <w:lang w:eastAsia="en-US"/>
        </w:rPr>
      </w:pPr>
      <w:r>
        <w:rPr>
          <w:lang w:eastAsia="en-US"/>
        </w:rPr>
        <w:t>Если заказчиком проведена экспертиза поставленного товара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(работы, услуги) в заключени</w:t>
      </w:r>
      <w:proofErr w:type="gramStart"/>
      <w:r>
        <w:rPr>
          <w:lang w:eastAsia="en-US"/>
        </w:rPr>
        <w:t>и</w:t>
      </w:r>
      <w:proofErr w:type="gramEnd"/>
      <w:r>
        <w:rPr>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6141" w:rsidRDefault="000C5CBB">
      <w:pPr>
        <w:widowControl w:val="0"/>
        <w:suppressAutoHyphens w:val="0"/>
        <w:ind w:firstLine="540"/>
        <w:jc w:val="both"/>
        <w:rPr>
          <w:rFonts w:ascii="Arial" w:hAnsi="Arial"/>
          <w:lang w:eastAsia="en-US"/>
        </w:rPr>
      </w:pPr>
      <w:proofErr w:type="gramStart"/>
      <w:r>
        <w:rPr>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lang w:eastAsia="en-US"/>
        </w:rPr>
        <w:t xml:space="preserve"> связи и доставки, </w:t>
      </w:r>
      <w:proofErr w:type="gramStart"/>
      <w:r>
        <w:rPr>
          <w:lang w:eastAsia="en-US"/>
        </w:rPr>
        <w:t>обеспечивающих</w:t>
      </w:r>
      <w:proofErr w:type="gramEnd"/>
      <w:r>
        <w:rPr>
          <w:lang w:eastAsia="en-US"/>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lang w:eastAsia="ru-RU"/>
        </w:rPr>
        <w:t>.</w:t>
      </w:r>
    </w:p>
    <w:p w:rsidR="00EE6141" w:rsidRDefault="000C5CBB">
      <w:pPr>
        <w:widowControl w:val="0"/>
        <w:suppressAutoHyphens w:val="0"/>
        <w:ind w:firstLine="540"/>
        <w:jc w:val="both"/>
        <w:rPr>
          <w:lang w:eastAsia="en-US"/>
        </w:rPr>
      </w:pPr>
      <w:r>
        <w:rPr>
          <w:lang w:eastAsia="en-US"/>
        </w:rPr>
        <w:t xml:space="preserve">Решение заказчика об одностороннем отказе от исполнения контракта вступает в </w:t>
      </w:r>
      <w:proofErr w:type="gramStart"/>
      <w:r>
        <w:rPr>
          <w:lang w:eastAsia="en-US"/>
        </w:rPr>
        <w:t>силу</w:t>
      </w:r>
      <w:proofErr w:type="gramEnd"/>
      <w:r>
        <w:rPr>
          <w:lang w:eastAsia="en-US"/>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E6141" w:rsidRDefault="000C5CBB">
      <w:pPr>
        <w:widowControl w:val="0"/>
        <w:suppressAutoHyphens w:val="0"/>
        <w:ind w:firstLine="540"/>
        <w:jc w:val="both"/>
        <w:rPr>
          <w:lang w:eastAsia="en-US"/>
        </w:rPr>
      </w:pPr>
      <w:proofErr w:type="gramStart"/>
      <w:r>
        <w:rPr>
          <w:lang w:eastAsia="en-U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Pr>
          <w:lang w:eastAsia="en-US"/>
        </w:rPr>
        <w:lastRenderedPageBreak/>
        <w:t>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Pr>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6141" w:rsidRDefault="000C5CBB">
      <w:pPr>
        <w:suppressAutoHyphens w:val="0"/>
        <w:ind w:firstLine="540"/>
        <w:jc w:val="both"/>
        <w:rPr>
          <w:lang w:eastAsia="ru-RU"/>
        </w:rPr>
      </w:pPr>
      <w:proofErr w:type="gramStart"/>
      <w:r>
        <w:rPr>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(работа, услуга)</w:t>
      </w:r>
      <w:r>
        <w:rPr>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(работе, услуге) или представил недостоверную информацию о своем соответствии и (или) соответствии поставляемого товара (работе, услуге</w:t>
      </w:r>
      <w:proofErr w:type="gramEnd"/>
      <w:r>
        <w:rPr>
          <w:lang w:eastAsia="ru-RU"/>
        </w:rPr>
        <w:t>) таким требованиям, что позволило ему стать победителем определения поставщика.</w:t>
      </w:r>
    </w:p>
    <w:p w:rsidR="00EE6141" w:rsidRDefault="000C5CBB">
      <w:pPr>
        <w:widowControl w:val="0"/>
        <w:suppressAutoHyphens w:val="0"/>
        <w:ind w:firstLine="540"/>
        <w:jc w:val="both"/>
        <w:rPr>
          <w:lang w:eastAsia="en-US"/>
        </w:rPr>
      </w:pPr>
      <w:r>
        <w:rPr>
          <w:lang w:eastAsia="en-US"/>
        </w:rPr>
        <w:t xml:space="preserve">Информация о поставщике, с которым контракт </w:t>
      </w:r>
      <w:proofErr w:type="gramStart"/>
      <w:r>
        <w:rPr>
          <w:lang w:eastAsia="en-US"/>
        </w:rPr>
        <w:t>был</w:t>
      </w:r>
      <w:proofErr w:type="gramEnd"/>
      <w:r>
        <w:rPr>
          <w:lang w:eastAsia="en-US"/>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EE6141" w:rsidRDefault="000C5CBB">
      <w:pPr>
        <w:widowControl w:val="0"/>
        <w:suppressAutoHyphens w:val="0"/>
        <w:ind w:firstLine="540"/>
        <w:jc w:val="both"/>
        <w:rPr>
          <w:lang w:eastAsia="en-US"/>
        </w:rPr>
      </w:pPr>
      <w:r>
        <w:rPr>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работ, оказание услуг) которого являлась предметом расторгнутого контракта, в соответствии с положениями </w:t>
      </w:r>
      <w:hyperlink w:anchor="Par1341" w:history="1">
        <w:r>
          <w:rPr>
            <w:lang w:eastAsia="en-US"/>
          </w:rPr>
          <w:t>пункта 6 части 2 статьи 83</w:t>
        </w:r>
      </w:hyperlink>
      <w:r>
        <w:rPr>
          <w:lang w:eastAsia="en-US"/>
        </w:rPr>
        <w:t xml:space="preserve">, пункта 2 части 2 статьи 83.1Закона о контрактной системе. </w:t>
      </w:r>
    </w:p>
    <w:p w:rsidR="00EE6141" w:rsidRDefault="000C5CBB">
      <w:pPr>
        <w:widowControl w:val="0"/>
        <w:suppressAutoHyphens w:val="0"/>
        <w:ind w:firstLine="540"/>
        <w:jc w:val="both"/>
        <w:rPr>
          <w:lang w:eastAsia="en-US"/>
        </w:rPr>
      </w:pPr>
      <w:proofErr w:type="gramStart"/>
      <w:r>
        <w:rPr>
          <w:lang w:eastAsia="ru-RU"/>
        </w:rPr>
        <w:t xml:space="preserve">В случае расторжения контракта </w:t>
      </w:r>
      <w:r>
        <w:rPr>
          <w:lang w:eastAsia="en-US"/>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39" w:history="1">
        <w:r>
          <w:rPr>
            <w:lang w:eastAsia="ru-RU"/>
          </w:rPr>
          <w:t>части 3 статьи 54</w:t>
        </w:r>
      </w:hyperlink>
      <w:r>
        <w:rPr>
          <w:lang w:eastAsia="ru-RU"/>
        </w:rPr>
        <w:t xml:space="preserve">, </w:t>
      </w:r>
      <w:hyperlink r:id="rId40" w:history="1">
        <w:r>
          <w:rPr>
            <w:lang w:eastAsia="ru-RU"/>
          </w:rPr>
          <w:t>части 6 статьи 78</w:t>
        </w:r>
      </w:hyperlink>
      <w:r>
        <w:rPr>
          <w:lang w:eastAsia="ru-RU"/>
        </w:rPr>
        <w:t xml:space="preserve"> Закона о контрактной</w:t>
      </w:r>
      <w:proofErr w:type="gramEnd"/>
      <w:r>
        <w:rPr>
          <w:lang w:eastAsia="ru-RU"/>
        </w:rPr>
        <w:t xml:space="preserve"> системе, первом предложении </w:t>
      </w:r>
      <w:hyperlink r:id="rId41" w:history="1">
        <w:r>
          <w:rPr>
            <w:lang w:eastAsia="ru-RU"/>
          </w:rPr>
          <w:t>части 17 статьи 83</w:t>
        </w:r>
      </w:hyperlink>
      <w:r>
        <w:rPr>
          <w:lang w:eastAsia="ru-RU"/>
        </w:rPr>
        <w:t xml:space="preserve"> Закона о контрактной системе, победителя электронной процедуры (за исключением победителя, предусмотренного </w:t>
      </w:r>
      <w:hyperlink r:id="rId42" w:history="1">
        <w:r>
          <w:rPr>
            <w:lang w:eastAsia="ru-RU"/>
          </w:rPr>
          <w:t>частью 14 статьи 83.2</w:t>
        </w:r>
      </w:hyperlink>
      <w:r>
        <w:rPr>
          <w:lang w:eastAsia="ru-RU"/>
        </w:rPr>
        <w:t xml:space="preserve"> Закона о контрактной системе) и при условии согласия такого участника закупки заключить контракт. </w:t>
      </w:r>
      <w:proofErr w:type="gramStart"/>
      <w:r>
        <w:rPr>
          <w:lang w:eastAsia="ru-RU"/>
        </w:rPr>
        <w:t xml:space="preserve">Указанный контракт заключается с соблюдением условий, предусмотренных </w:t>
      </w:r>
      <w:hyperlink r:id="rId43" w:history="1">
        <w:r>
          <w:rPr>
            <w:lang w:eastAsia="ru-RU"/>
          </w:rPr>
          <w:t>частью 1 статьи 34</w:t>
        </w:r>
      </w:hyperlink>
      <w:r>
        <w:rPr>
          <w:lang w:eastAsia="ru-RU"/>
        </w:rPr>
        <w:t xml:space="preserve"> Закона о контактной системе с учетом положений </w:t>
      </w:r>
      <w:hyperlink r:id="rId44" w:history="1">
        <w:r>
          <w:rPr>
            <w:lang w:eastAsia="ru-RU"/>
          </w:rPr>
          <w:t>части 18</w:t>
        </w:r>
      </w:hyperlink>
      <w:r>
        <w:rPr>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Pr>
          <w:lang w:eastAsia="ru-RU"/>
        </w:rPr>
        <w:t xml:space="preserve"> </w:t>
      </w:r>
      <w:proofErr w:type="gramStart"/>
      <w:r>
        <w:rPr>
          <w:lang w:eastAsia="ru-RU"/>
        </w:rPr>
        <w:t xml:space="preserve">При этом при расторжении контракта (за исключением контракта, указанного в </w:t>
      </w:r>
      <w:hyperlink r:id="rId45" w:history="1">
        <w:r>
          <w:rPr>
            <w:lang w:eastAsia="ru-RU"/>
          </w:rPr>
          <w:t>части 9 статьи 37</w:t>
        </w:r>
      </w:hyperlink>
      <w:r>
        <w:rPr>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46" w:history="1">
        <w:r>
          <w:rPr>
            <w:lang w:eastAsia="ru-RU"/>
          </w:rPr>
          <w:t>частью 7 статьи 104</w:t>
        </w:r>
      </w:hyperlink>
      <w:r>
        <w:rPr>
          <w:lang w:eastAsia="ru-RU"/>
        </w:rPr>
        <w:t xml:space="preserve"> Закона о контрактной системе принято решение о включении информации о</w:t>
      </w:r>
      <w:proofErr w:type="gramEnd"/>
      <w:r>
        <w:rPr>
          <w:lang w:eastAsia="ru-RU"/>
        </w:rPr>
        <w:t xml:space="preserve"> </w:t>
      </w:r>
      <w:proofErr w:type="gramStart"/>
      <w:r>
        <w:rPr>
          <w:lang w:eastAsia="ru-RU"/>
        </w:rPr>
        <w:t>поставщике</w:t>
      </w:r>
      <w:proofErr w:type="gramEnd"/>
      <w:r>
        <w:rPr>
          <w:lang w:eastAsia="ru-RU"/>
        </w:rPr>
        <w:t xml:space="preserve"> с которым расторгнут контракт, в реестр недобросовестных поставщиков.</w:t>
      </w:r>
    </w:p>
    <w:p w:rsidR="00EE6141" w:rsidRDefault="000C5CBB">
      <w:pPr>
        <w:widowControl w:val="0"/>
        <w:suppressAutoHyphens w:val="0"/>
        <w:ind w:firstLine="540"/>
        <w:jc w:val="both"/>
        <w:rPr>
          <w:lang w:eastAsia="en-US"/>
        </w:rPr>
      </w:pPr>
      <w:r>
        <w:rPr>
          <w:lang w:eastAsia="en-US"/>
        </w:rPr>
        <w:t xml:space="preserve">Если до расторжения контракта поставщик частично исполнил обязательства, предусмотренные контрактом, при заключении нового контракта количество поставляемого товара (работы, услуги) должно быть уменьшено с учетом количества поставленного товара (работы, услуги) по расторгнутому контракту. При этом цена </w:t>
      </w:r>
      <w:r w:rsidR="008E584E">
        <w:rPr>
          <w:lang w:eastAsia="en-US"/>
        </w:rPr>
        <w:t>контракта,</w:t>
      </w:r>
      <w:r>
        <w:rPr>
          <w:lang w:eastAsia="en-US"/>
        </w:rPr>
        <w:t xml:space="preserve"> вновь заключаемого должна быть уменьшена пропорционально количеству поставленного товара (работы, услуги).</w:t>
      </w:r>
    </w:p>
    <w:p w:rsidR="00EE6141" w:rsidRDefault="000C5CBB">
      <w:pPr>
        <w:suppressAutoHyphens w:val="0"/>
        <w:ind w:firstLine="540"/>
        <w:jc w:val="both"/>
        <w:rPr>
          <w:lang w:eastAsia="en-US"/>
        </w:rPr>
      </w:pPr>
      <w:r>
        <w:rPr>
          <w:lang w:eastAsia="en-US"/>
        </w:rPr>
        <w:t xml:space="preserve">Поставщик вправе принять решение об одностороннем отказе от исполнения контракта по основаниям, предусмотренным </w:t>
      </w:r>
      <w:hyperlink r:id="rId47" w:history="1">
        <w:r>
          <w:rPr>
            <w:lang w:eastAsia="en-US"/>
          </w:rPr>
          <w:t>Гражданским кодексом</w:t>
        </w:r>
      </w:hyperlink>
      <w:r>
        <w:rPr>
          <w:lang w:eastAsia="en-US"/>
        </w:rPr>
        <w:t xml:space="preserve"> Российской </w:t>
      </w:r>
      <w:r>
        <w:rPr>
          <w:lang w:eastAsia="en-US"/>
        </w:rP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E6141" w:rsidRDefault="000C5CBB">
      <w:pPr>
        <w:suppressAutoHyphens w:val="0"/>
        <w:ind w:firstLine="540"/>
        <w:jc w:val="both"/>
        <w:rPr>
          <w:lang w:eastAsia="en-US"/>
        </w:rPr>
      </w:pPr>
      <w:proofErr w:type="gramStart"/>
      <w:r>
        <w:rPr>
          <w:lang w:eastAsia="en-US"/>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lang w:eastAsia="en-US"/>
        </w:rPr>
        <w:t xml:space="preserve">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E6141" w:rsidRDefault="000C5CBB">
      <w:pPr>
        <w:widowControl w:val="0"/>
        <w:suppressAutoHyphens w:val="0"/>
        <w:ind w:firstLine="540"/>
        <w:jc w:val="both"/>
        <w:rPr>
          <w:lang w:eastAsia="en-US"/>
        </w:rPr>
      </w:pPr>
      <w:r>
        <w:rPr>
          <w:lang w:eastAsia="en-US"/>
        </w:rPr>
        <w:t xml:space="preserve">Решение поставщика об одностороннем отказе от исполнения контракта вступает в </w:t>
      </w:r>
      <w:proofErr w:type="gramStart"/>
      <w:r>
        <w:rPr>
          <w:lang w:eastAsia="en-US"/>
        </w:rPr>
        <w:t>силу</w:t>
      </w:r>
      <w:proofErr w:type="gramEnd"/>
      <w:r>
        <w:rPr>
          <w:lang w:eastAsia="en-US"/>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E6141" w:rsidRDefault="000C5CBB">
      <w:pPr>
        <w:widowControl w:val="0"/>
        <w:suppressAutoHyphens w:val="0"/>
        <w:ind w:firstLine="540"/>
        <w:jc w:val="both"/>
        <w:rPr>
          <w:lang w:eastAsia="en-US"/>
        </w:rPr>
      </w:pPr>
      <w:r>
        <w:rPr>
          <w:lang w:eastAsia="en-US"/>
        </w:rPr>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lang w:eastAsia="en-US"/>
        </w:rPr>
        <w:t>решении</w:t>
      </w:r>
      <w:proofErr w:type="gramEnd"/>
      <w:r>
        <w:rPr>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6141" w:rsidRDefault="000C5CBB">
      <w:pPr>
        <w:widowControl w:val="0"/>
        <w:suppressAutoHyphens w:val="0"/>
        <w:ind w:firstLine="540"/>
        <w:jc w:val="both"/>
        <w:rPr>
          <w:lang w:eastAsia="en-US"/>
        </w:rPr>
      </w:pPr>
      <w:r>
        <w:rPr>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6141" w:rsidRDefault="00EE6141">
      <w:pPr>
        <w:jc w:val="both"/>
        <w:rPr>
          <w:b/>
          <w:lang w:eastAsia="ru-RU"/>
        </w:rPr>
      </w:pPr>
    </w:p>
    <w:p w:rsidR="00EE6141" w:rsidRDefault="000C5CBB">
      <w:pPr>
        <w:jc w:val="both"/>
        <w:rPr>
          <w:b/>
          <w:lang w:eastAsia="ru-RU"/>
        </w:rPr>
      </w:pPr>
      <w:r>
        <w:rPr>
          <w:b/>
          <w:lang w:eastAsia="ru-RU"/>
        </w:rPr>
        <w:t>2</w:t>
      </w:r>
      <w:r w:rsidR="007F0283">
        <w:rPr>
          <w:b/>
          <w:lang w:eastAsia="ru-RU"/>
        </w:rPr>
        <w:t>4</w:t>
      </w:r>
      <w:r>
        <w:rPr>
          <w:b/>
          <w:lang w:eastAsia="ru-RU"/>
        </w:rPr>
        <w:t>. Антидемпинговые меры при проведен</w:t>
      </w:r>
      <w:proofErr w:type="gramStart"/>
      <w:r>
        <w:rPr>
          <w:b/>
          <w:lang w:eastAsia="ru-RU"/>
        </w:rPr>
        <w:t>ии ау</w:t>
      </w:r>
      <w:proofErr w:type="gramEnd"/>
      <w:r>
        <w:rPr>
          <w:b/>
          <w:lang w:eastAsia="ru-RU"/>
        </w:rPr>
        <w:t>кциона.</w:t>
      </w:r>
    </w:p>
    <w:p w:rsidR="00EE6141" w:rsidRDefault="000C5CBB">
      <w:pPr>
        <w:suppressAutoHyphens w:val="0"/>
        <w:ind w:firstLine="708"/>
        <w:jc w:val="both"/>
        <w:rPr>
          <w:lang w:eastAsia="ru-RU"/>
        </w:rPr>
      </w:pPr>
      <w:r>
        <w:rPr>
          <w:lang w:eastAsia="ru-RU"/>
        </w:rPr>
        <w:t xml:space="preserve">1. </w:t>
      </w:r>
      <w:proofErr w:type="gramStart"/>
      <w:r>
        <w:rPr>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Pr>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Pr>
          <w:lang w:eastAsia="ru-RU"/>
        </w:rPr>
        <w:t>ии ау</w:t>
      </w:r>
      <w:proofErr w:type="gramEnd"/>
      <w:r>
        <w:rPr>
          <w:lang w:eastAsia="ru-RU"/>
        </w:rPr>
        <w:t>кциона, но не менее чем в размере аванса (если контрактом предусмотрена выплата аванса).</w:t>
      </w:r>
    </w:p>
    <w:p w:rsidR="00EE6141" w:rsidRDefault="000C5CBB">
      <w:pPr>
        <w:suppressAutoHyphens w:val="0"/>
        <w:ind w:firstLine="708"/>
        <w:jc w:val="both"/>
        <w:rPr>
          <w:lang w:eastAsia="ru-RU"/>
        </w:rPr>
      </w:pPr>
      <w:r>
        <w:rPr>
          <w:lang w:eastAsia="ru-RU"/>
        </w:rPr>
        <w:t xml:space="preserve">2. </w:t>
      </w:r>
      <w:proofErr w:type="gramStart"/>
      <w:r>
        <w:rPr>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Pr>
          <w:lang w:eastAsia="ru-RU"/>
        </w:rPr>
        <w:t xml:space="preserve"> после предоставления таким участником обеспечения исполнения контракта в размере, указанном в </w:t>
      </w:r>
      <w:hyperlink r:id="rId48" w:history="1">
        <w:r>
          <w:rPr>
            <w:lang w:eastAsia="ru-RU"/>
          </w:rPr>
          <w:t>части 1</w:t>
        </w:r>
      </w:hyperlink>
      <w:r>
        <w:rPr>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E6141" w:rsidRDefault="000C5CBB">
      <w:pPr>
        <w:suppressAutoHyphens w:val="0"/>
        <w:ind w:firstLine="708"/>
        <w:jc w:val="both"/>
        <w:rPr>
          <w:lang w:eastAsia="ru-RU"/>
        </w:rPr>
      </w:pPr>
      <w:r>
        <w:rPr>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Pr>
          <w:lang w:eastAsia="ru-RU"/>
        </w:rPr>
        <w:lastRenderedPageBreak/>
        <w:t>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E6141" w:rsidRDefault="000C5CBB">
      <w:pPr>
        <w:suppressAutoHyphens w:val="0"/>
        <w:ind w:firstLine="708"/>
        <w:jc w:val="both"/>
        <w:rPr>
          <w:lang w:eastAsia="ru-RU"/>
        </w:rPr>
      </w:pPr>
      <w:r>
        <w:rPr>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EE6141" w:rsidRDefault="000C5CBB">
      <w:pPr>
        <w:suppressAutoHyphens w:val="0"/>
        <w:ind w:firstLine="708"/>
        <w:jc w:val="both"/>
        <w:rPr>
          <w:lang w:eastAsia="ru-RU"/>
        </w:rPr>
      </w:pPr>
      <w:r>
        <w:rPr>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6141" w:rsidRDefault="000C5CBB">
      <w:pPr>
        <w:suppressAutoHyphens w:val="0"/>
        <w:ind w:firstLine="708"/>
        <w:jc w:val="both"/>
        <w:rPr>
          <w:lang w:eastAsia="ru-RU"/>
        </w:rPr>
      </w:pPr>
      <w:r>
        <w:rPr>
          <w:lang w:eastAsia="ru-RU"/>
        </w:rPr>
        <w:t xml:space="preserve">4. </w:t>
      </w:r>
      <w:proofErr w:type="gramStart"/>
      <w:r>
        <w:rPr>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Pr>
          <w:lang w:eastAsia="ru-RU"/>
        </w:rPr>
        <w:t xml:space="preserve">, </w:t>
      </w:r>
      <w:proofErr w:type="gramStart"/>
      <w:r>
        <w:rPr>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Pr>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Pr>
          <w:lang w:eastAsia="ru-RU"/>
        </w:rPr>
        <w:t>предлагаемым</w:t>
      </w:r>
      <w:proofErr w:type="gramEnd"/>
      <w:r>
        <w:rPr>
          <w:lang w:eastAsia="ru-RU"/>
        </w:rPr>
        <w:t xml:space="preserve"> цене, сумме цен единиц товара.</w:t>
      </w:r>
    </w:p>
    <w:p w:rsidR="00EE6141" w:rsidRDefault="000C5CBB">
      <w:pPr>
        <w:widowControl w:val="0"/>
        <w:suppressAutoHyphens w:val="0"/>
        <w:ind w:firstLine="708"/>
        <w:jc w:val="both"/>
        <w:outlineLvl w:val="0"/>
        <w:rPr>
          <w:lang w:eastAsia="ru-RU"/>
        </w:rPr>
      </w:pPr>
      <w:r>
        <w:rPr>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Pr>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EE6141" w:rsidRDefault="00EE6141">
      <w:pPr>
        <w:jc w:val="right"/>
        <w:rPr>
          <w:b/>
          <w:lang w:eastAsia="ru-RU"/>
        </w:rPr>
      </w:pPr>
    </w:p>
    <w:p w:rsidR="00EE6141" w:rsidRPr="009939A7" w:rsidRDefault="000C5CBB">
      <w:pPr>
        <w:tabs>
          <w:tab w:val="left" w:pos="1080"/>
        </w:tabs>
        <w:suppressAutoHyphens w:val="0"/>
        <w:spacing w:after="200"/>
        <w:rPr>
          <w:b/>
          <w:lang w:eastAsia="ru-RU"/>
        </w:rPr>
      </w:pPr>
      <w:r>
        <w:rPr>
          <w:b/>
          <w:lang w:eastAsia="ru-RU"/>
        </w:rPr>
        <w:t>2</w:t>
      </w:r>
      <w:r w:rsidR="007F0283">
        <w:rPr>
          <w:b/>
          <w:lang w:eastAsia="ru-RU"/>
        </w:rPr>
        <w:t>5</w:t>
      </w:r>
      <w:r>
        <w:rPr>
          <w:b/>
          <w:lang w:eastAsia="ru-RU"/>
        </w:rPr>
        <w:t>. Проект контракта</w:t>
      </w:r>
    </w:p>
    <w:p w:rsidR="008E584E" w:rsidRDefault="00E53367">
      <w:pPr>
        <w:rPr>
          <w:lang w:eastAsia="ru-RU"/>
        </w:rPr>
      </w:pPr>
      <w:r>
        <w:rPr>
          <w:lang w:eastAsia="ru-RU"/>
        </w:rPr>
        <w:t>Ремонт</w:t>
      </w:r>
      <w:r w:rsidR="008E584E" w:rsidRPr="008E584E">
        <w:rPr>
          <w:lang w:eastAsia="ru-RU"/>
        </w:rPr>
        <w:t xml:space="preserve"> участка наружных инженерных сетей водоснабжения от здания </w:t>
      </w:r>
      <w:proofErr w:type="gramStart"/>
      <w:r w:rsidR="008E584E" w:rsidRPr="008E584E">
        <w:rPr>
          <w:lang w:eastAsia="ru-RU"/>
        </w:rPr>
        <w:t>насосной</w:t>
      </w:r>
      <w:proofErr w:type="gramEnd"/>
      <w:r w:rsidR="008E584E" w:rsidRPr="008E584E">
        <w:rPr>
          <w:lang w:eastAsia="ru-RU"/>
        </w:rPr>
        <w:t xml:space="preserve"> до здания ж/</w:t>
      </w:r>
      <w:proofErr w:type="spellStart"/>
      <w:r w:rsidR="008E584E" w:rsidRPr="008E584E">
        <w:rPr>
          <w:lang w:eastAsia="ru-RU"/>
        </w:rPr>
        <w:t>д</w:t>
      </w:r>
      <w:proofErr w:type="spellEnd"/>
      <w:r w:rsidR="008E584E" w:rsidRPr="008E584E">
        <w:rPr>
          <w:lang w:eastAsia="ru-RU"/>
        </w:rPr>
        <w:t xml:space="preserve"> вокзала, ДУ=108 мм, L=100 м (или эквивалент) </w:t>
      </w:r>
    </w:p>
    <w:p w:rsidR="001109D3" w:rsidRDefault="001109D3">
      <w:pPr>
        <w:rPr>
          <w:lang w:eastAsia="ru-RU"/>
        </w:rPr>
      </w:pPr>
    </w:p>
    <w:p w:rsidR="001109D3" w:rsidRDefault="001109D3">
      <w:pPr>
        <w:rPr>
          <w:lang w:eastAsia="ru-RU"/>
        </w:rPr>
      </w:pPr>
    </w:p>
    <w:p w:rsidR="001109D3" w:rsidRDefault="001109D3">
      <w:pPr>
        <w:rPr>
          <w:lang w:eastAsia="ru-RU"/>
        </w:rPr>
      </w:pPr>
    </w:p>
    <w:p w:rsidR="001109D3" w:rsidRDefault="001109D3"/>
    <w:p w:rsidR="008E584E" w:rsidRPr="009939A7" w:rsidRDefault="008E584E"/>
    <w:tbl>
      <w:tblPr>
        <w:tblW w:w="9571" w:type="dxa"/>
        <w:tblLook w:val="00A0"/>
      </w:tblPr>
      <w:tblGrid>
        <w:gridCol w:w="4710"/>
        <w:gridCol w:w="4861"/>
      </w:tblGrid>
      <w:tr w:rsidR="000C5CBB" w:rsidRPr="00827111" w:rsidTr="0083615D">
        <w:tc>
          <w:tcPr>
            <w:tcW w:w="4710" w:type="dxa"/>
          </w:tcPr>
          <w:p w:rsidR="000C5CBB" w:rsidRPr="00205B53" w:rsidRDefault="000C5CBB" w:rsidP="000C5CBB">
            <w:pPr>
              <w:rPr>
                <w:lang w:eastAsia="ru-RU"/>
              </w:rPr>
            </w:pPr>
          </w:p>
          <w:p w:rsidR="000C5CBB" w:rsidRPr="00205B53" w:rsidRDefault="000C5CBB" w:rsidP="008E152C">
            <w:pPr>
              <w:jc w:val="both"/>
              <w:rPr>
                <w:lang w:eastAsia="ru-RU"/>
              </w:rPr>
            </w:pPr>
          </w:p>
        </w:tc>
        <w:tc>
          <w:tcPr>
            <w:tcW w:w="4861" w:type="dxa"/>
          </w:tcPr>
          <w:p w:rsidR="000C5CBB" w:rsidRPr="00205B53" w:rsidRDefault="000C5CBB" w:rsidP="000C5CBB">
            <w:pPr>
              <w:rPr>
                <w:lang w:eastAsia="ru-RU"/>
              </w:rPr>
            </w:pPr>
          </w:p>
        </w:tc>
      </w:tr>
    </w:tbl>
    <w:p w:rsidR="0041446C" w:rsidRDefault="0041446C" w:rsidP="0083615D">
      <w:pPr>
        <w:spacing w:before="240" w:after="60"/>
        <w:jc w:val="center"/>
        <w:outlineLvl w:val="0"/>
        <w:rPr>
          <w:kern w:val="28"/>
          <w:szCs w:val="24"/>
          <w:lang w:eastAsia="ru-RU"/>
        </w:rPr>
      </w:pPr>
    </w:p>
    <w:p w:rsidR="0041446C" w:rsidRDefault="0041446C" w:rsidP="0083615D">
      <w:pPr>
        <w:spacing w:before="240" w:after="60"/>
        <w:jc w:val="center"/>
        <w:outlineLvl w:val="0"/>
        <w:rPr>
          <w:kern w:val="28"/>
          <w:szCs w:val="24"/>
          <w:lang w:eastAsia="ru-RU"/>
        </w:rPr>
      </w:pPr>
    </w:p>
    <w:p w:rsidR="0083615D" w:rsidRPr="00205B53" w:rsidRDefault="0083615D" w:rsidP="0083615D">
      <w:pPr>
        <w:spacing w:before="240" w:after="60"/>
        <w:jc w:val="center"/>
        <w:outlineLvl w:val="0"/>
        <w:rPr>
          <w:kern w:val="28"/>
          <w:szCs w:val="24"/>
          <w:lang w:eastAsia="ru-RU"/>
        </w:rPr>
      </w:pPr>
      <w:r w:rsidRPr="00205B53">
        <w:rPr>
          <w:kern w:val="28"/>
          <w:szCs w:val="24"/>
          <w:lang w:eastAsia="ru-RU"/>
        </w:rPr>
        <w:t>МУНИЦИПАЛЬНЫЙ  КОНТРАКТ №  ____</w:t>
      </w:r>
    </w:p>
    <w:p w:rsidR="0083615D" w:rsidRPr="00A06B49" w:rsidRDefault="0083615D" w:rsidP="0083615D">
      <w:pPr>
        <w:spacing w:before="240" w:after="60"/>
        <w:jc w:val="center"/>
        <w:outlineLvl w:val="0"/>
        <w:rPr>
          <w:kern w:val="28"/>
          <w:szCs w:val="24"/>
          <w:u w:val="single"/>
          <w:lang w:eastAsia="ru-RU"/>
        </w:rPr>
      </w:pPr>
      <w:r w:rsidRPr="00A06B49">
        <w:rPr>
          <w:kern w:val="28"/>
          <w:szCs w:val="24"/>
          <w:u w:val="single"/>
          <w:lang w:eastAsia="ru-RU"/>
        </w:rPr>
        <w:t xml:space="preserve">ИКЗ </w:t>
      </w:r>
      <w:r>
        <w:rPr>
          <w:b/>
          <w:kern w:val="28"/>
          <w:szCs w:val="24"/>
          <w:u w:val="single"/>
          <w:lang w:eastAsia="ru-RU"/>
        </w:rPr>
        <w:t>_________________</w:t>
      </w:r>
    </w:p>
    <w:p w:rsidR="001109D3" w:rsidRPr="0041446C" w:rsidRDefault="0083615D" w:rsidP="0083615D">
      <w:pPr>
        <w:ind w:left="284" w:right="565"/>
        <w:jc w:val="center"/>
        <w:rPr>
          <w:b/>
          <w:color w:val="auto"/>
          <w:lang w:eastAsia="ru-RU"/>
        </w:rPr>
      </w:pPr>
      <w:r w:rsidRPr="00A06B49">
        <w:rPr>
          <w:b/>
          <w:lang w:eastAsia="ru-RU"/>
        </w:rPr>
        <w:t xml:space="preserve">Замена участка наружных инженерных сетей водоснабжения от здания </w:t>
      </w:r>
      <w:proofErr w:type="gramStart"/>
      <w:r w:rsidRPr="00A06B49">
        <w:rPr>
          <w:b/>
          <w:lang w:eastAsia="ru-RU"/>
        </w:rPr>
        <w:t>насосной</w:t>
      </w:r>
      <w:proofErr w:type="gramEnd"/>
      <w:r w:rsidRPr="00A06B49">
        <w:rPr>
          <w:b/>
          <w:lang w:eastAsia="ru-RU"/>
        </w:rPr>
        <w:t xml:space="preserve"> до здания ж/</w:t>
      </w:r>
      <w:proofErr w:type="spellStart"/>
      <w:r w:rsidRPr="00A06B49">
        <w:rPr>
          <w:b/>
          <w:lang w:eastAsia="ru-RU"/>
        </w:rPr>
        <w:t>д</w:t>
      </w:r>
      <w:proofErr w:type="spellEnd"/>
      <w:r w:rsidRPr="00A06B49">
        <w:rPr>
          <w:b/>
          <w:lang w:eastAsia="ru-RU"/>
        </w:rPr>
        <w:t xml:space="preserve"> вокзала, </w:t>
      </w:r>
      <w:r w:rsidRPr="009024D1">
        <w:rPr>
          <w:b/>
          <w:color w:val="auto"/>
          <w:lang w:eastAsia="ru-RU"/>
        </w:rPr>
        <w:t>ДУ=108 мм, L=100 м</w:t>
      </w:r>
      <w:r w:rsidRPr="00A06B49">
        <w:rPr>
          <w:b/>
          <w:lang w:eastAsia="ru-RU"/>
        </w:rPr>
        <w:t xml:space="preserve"> </w:t>
      </w:r>
      <w:r w:rsidRPr="0041446C">
        <w:rPr>
          <w:b/>
          <w:color w:val="auto"/>
          <w:lang w:eastAsia="ru-RU"/>
        </w:rPr>
        <w:t>(или эквивалент</w:t>
      </w:r>
      <w:r w:rsidR="0041446C" w:rsidRPr="0041446C">
        <w:rPr>
          <w:b/>
          <w:color w:val="auto"/>
          <w:lang w:eastAsia="ru-RU"/>
        </w:rPr>
        <w:t>)</w:t>
      </w:r>
    </w:p>
    <w:p w:rsidR="0083615D" w:rsidRPr="00205B53" w:rsidRDefault="0083615D" w:rsidP="0083615D">
      <w:pPr>
        <w:tabs>
          <w:tab w:val="left" w:pos="202"/>
          <w:tab w:val="center" w:pos="4960"/>
        </w:tabs>
        <w:spacing w:before="240" w:after="60"/>
        <w:outlineLvl w:val="0"/>
        <w:rPr>
          <w:kern w:val="28"/>
          <w:szCs w:val="24"/>
          <w:lang w:eastAsia="ru-RU"/>
        </w:rPr>
      </w:pPr>
      <w:r>
        <w:rPr>
          <w:kern w:val="28"/>
          <w:szCs w:val="24"/>
          <w:lang w:eastAsia="ru-RU"/>
        </w:rPr>
        <w:t xml:space="preserve">с. Маргуцек                                                                                      </w:t>
      </w:r>
      <w:r w:rsidRPr="00205B53">
        <w:rPr>
          <w:kern w:val="28"/>
          <w:szCs w:val="24"/>
          <w:lang w:eastAsia="ru-RU"/>
        </w:rPr>
        <w:t>«___»___________2021 г.</w:t>
      </w:r>
    </w:p>
    <w:p w:rsidR="0083615D" w:rsidRPr="00205B53" w:rsidRDefault="0083615D" w:rsidP="0083615D">
      <w:pPr>
        <w:tabs>
          <w:tab w:val="left" w:pos="202"/>
          <w:tab w:val="center" w:pos="4960"/>
        </w:tabs>
        <w:spacing w:before="240" w:after="60"/>
        <w:outlineLvl w:val="0"/>
        <w:rPr>
          <w:kern w:val="28"/>
          <w:sz w:val="16"/>
          <w:szCs w:val="16"/>
          <w:lang w:eastAsia="ru-RU"/>
        </w:rPr>
      </w:pPr>
    </w:p>
    <w:p w:rsidR="0083615D" w:rsidRPr="00205B53" w:rsidRDefault="0083615D" w:rsidP="0083615D">
      <w:pPr>
        <w:ind w:firstLine="567"/>
        <w:jc w:val="both"/>
        <w:rPr>
          <w:lang w:eastAsia="ru-RU"/>
        </w:rPr>
      </w:pPr>
      <w:proofErr w:type="gramStart"/>
      <w:r w:rsidRPr="00205B53">
        <w:rPr>
          <w:lang w:eastAsia="ru-RU"/>
        </w:rPr>
        <w:t>Администрация сельского поселения «</w:t>
      </w:r>
      <w:r>
        <w:rPr>
          <w:lang w:eastAsia="ru-RU"/>
        </w:rPr>
        <w:t>Маргуцекское</w:t>
      </w:r>
      <w:r w:rsidRPr="00205B53">
        <w:rPr>
          <w:lang w:eastAsia="ru-RU"/>
        </w:rPr>
        <w:t>»</w:t>
      </w:r>
      <w:r>
        <w:rPr>
          <w:lang w:eastAsia="ru-RU"/>
        </w:rPr>
        <w:t xml:space="preserve"> муниципального района «Город Краснокаменск и Краснокаменский район» Забайкальского края</w:t>
      </w:r>
      <w:r w:rsidRPr="00205B53">
        <w:rPr>
          <w:lang w:eastAsia="ru-RU"/>
        </w:rPr>
        <w:t xml:space="preserve">, в лице </w:t>
      </w:r>
      <w:r>
        <w:rPr>
          <w:lang w:eastAsia="ru-RU"/>
        </w:rPr>
        <w:t xml:space="preserve">главы сельского поселения </w:t>
      </w:r>
      <w:proofErr w:type="spellStart"/>
      <w:r>
        <w:rPr>
          <w:lang w:eastAsia="ru-RU"/>
        </w:rPr>
        <w:t>Епифанцевой</w:t>
      </w:r>
      <w:proofErr w:type="spellEnd"/>
      <w:r>
        <w:rPr>
          <w:lang w:eastAsia="ru-RU"/>
        </w:rPr>
        <w:t xml:space="preserve"> Галины Афанасьевны</w:t>
      </w:r>
      <w:r w:rsidRPr="00205B53">
        <w:rPr>
          <w:lang w:eastAsia="ru-RU"/>
        </w:rPr>
        <w:t>, действующего на основании Устава сельского поселения ««</w:t>
      </w:r>
      <w:r>
        <w:rPr>
          <w:lang w:eastAsia="ru-RU"/>
        </w:rPr>
        <w:t>Маргуцекское</w:t>
      </w:r>
      <w:r w:rsidRPr="00205B53">
        <w:rPr>
          <w:lang w:eastAsia="ru-RU"/>
        </w:rPr>
        <w:t xml:space="preserve">», с одной стороны, именуемая в дальнейшем Заказчик, </w:t>
      </w:r>
      <w:r>
        <w:rPr>
          <w:lang w:eastAsia="ru-RU"/>
        </w:rPr>
        <w:t>и _________________________________________________________</w:t>
      </w:r>
      <w:r w:rsidRPr="00205B53">
        <w:rPr>
          <w:lang w:eastAsia="ru-RU"/>
        </w:rPr>
        <w:t xml:space="preserve">, именуемое в дальнейшем </w:t>
      </w:r>
      <w:r>
        <w:rPr>
          <w:lang w:eastAsia="ru-RU"/>
        </w:rPr>
        <w:t>Подрядчик</w:t>
      </w:r>
      <w:r w:rsidRPr="00205B53">
        <w:rPr>
          <w:lang w:eastAsia="ru-RU"/>
        </w:rPr>
        <w:t>, в</w:t>
      </w:r>
      <w:r>
        <w:rPr>
          <w:lang w:eastAsia="ru-RU"/>
        </w:rPr>
        <w:t xml:space="preserve"> лице</w:t>
      </w:r>
      <w:r w:rsidRPr="00205B53">
        <w:rPr>
          <w:lang w:eastAsia="ru-RU"/>
        </w:rPr>
        <w:t xml:space="preserve">, действующего на </w:t>
      </w:r>
      <w:r>
        <w:rPr>
          <w:lang w:eastAsia="ru-RU"/>
        </w:rPr>
        <w:t xml:space="preserve">основании </w:t>
      </w:r>
      <w:r w:rsidRPr="00205B53">
        <w:rPr>
          <w:lang w:eastAsia="ru-RU"/>
        </w:rPr>
        <w:t>с другой стороны, именуемые в дальнейшем Стороны, заключили настоящий Контракт, в соответствии с требованиям Федерального</w:t>
      </w:r>
      <w:proofErr w:type="gramEnd"/>
      <w:r w:rsidRPr="00205B53">
        <w:rPr>
          <w:lang w:eastAsia="ru-RU"/>
        </w:rPr>
        <w:t xml:space="preserve"> закона «О контрактной системе в сфере закупок товаров, работ, услуг для обеспечения государственных и муниципальных нужд» от 05.04.2013 г. № 44-ФЗ</w:t>
      </w:r>
      <w:r>
        <w:rPr>
          <w:lang w:eastAsia="ru-RU"/>
        </w:rPr>
        <w:t xml:space="preserve"> (далее – Закон о контрактной системе)</w:t>
      </w:r>
      <w:r w:rsidRPr="00205B53">
        <w:rPr>
          <w:lang w:eastAsia="ru-RU"/>
        </w:rPr>
        <w:t xml:space="preserve">, на основании  протокола подведения итогов электронного аукциона </w:t>
      </w:r>
      <w:proofErr w:type="gramStart"/>
      <w:r w:rsidRPr="00205B53">
        <w:rPr>
          <w:lang w:eastAsia="ru-RU"/>
        </w:rPr>
        <w:t>от</w:t>
      </w:r>
      <w:proofErr w:type="gramEnd"/>
      <w:r w:rsidRPr="00205B53">
        <w:rPr>
          <w:lang w:eastAsia="ru-RU"/>
        </w:rPr>
        <w:t xml:space="preserve"> __________ № _________, </w:t>
      </w:r>
    </w:p>
    <w:p w:rsidR="0083615D" w:rsidRPr="00205B53" w:rsidRDefault="0083615D" w:rsidP="0083615D">
      <w:pPr>
        <w:ind w:firstLine="567"/>
        <w:jc w:val="both"/>
        <w:rPr>
          <w:lang w:eastAsia="ru-RU"/>
        </w:rPr>
      </w:pPr>
    </w:p>
    <w:p w:rsidR="0083615D" w:rsidRDefault="0083615D" w:rsidP="0083615D">
      <w:pPr>
        <w:ind w:right="-1"/>
        <w:jc w:val="center"/>
        <w:rPr>
          <w:b/>
          <w:lang w:eastAsia="ru-RU"/>
        </w:rPr>
      </w:pPr>
      <w:r w:rsidRPr="00205B53">
        <w:rPr>
          <w:b/>
          <w:lang w:eastAsia="ru-RU"/>
        </w:rPr>
        <w:t>1. ПРЕДМЕТ КОНТРАКТА</w:t>
      </w:r>
    </w:p>
    <w:p w:rsidR="0083615D" w:rsidRDefault="0083615D" w:rsidP="0083615D">
      <w:pPr>
        <w:ind w:right="-1"/>
        <w:jc w:val="center"/>
        <w:rPr>
          <w:b/>
          <w:lang w:eastAsia="ru-RU"/>
        </w:rPr>
      </w:pPr>
    </w:p>
    <w:p w:rsidR="00C246F4" w:rsidRPr="00DC5FE4" w:rsidRDefault="00C246F4" w:rsidP="00C246F4">
      <w:pPr>
        <w:ind w:right="-1" w:firstLine="567"/>
        <w:jc w:val="both"/>
        <w:rPr>
          <w:lang w:eastAsia="ru-RU"/>
        </w:rPr>
      </w:pPr>
      <w:r w:rsidRPr="00205B53">
        <w:rPr>
          <w:lang w:eastAsia="ru-RU"/>
        </w:rPr>
        <w:t xml:space="preserve">1.1. </w:t>
      </w:r>
      <w:proofErr w:type="gramStart"/>
      <w:r w:rsidRPr="00205B53">
        <w:rPr>
          <w:lang w:eastAsia="ru-RU"/>
        </w:rPr>
        <w:t xml:space="preserve">По контракту </w:t>
      </w:r>
      <w:r>
        <w:rPr>
          <w:lang w:eastAsia="ru-RU"/>
        </w:rPr>
        <w:t>Подрядчик</w:t>
      </w:r>
      <w:r w:rsidRPr="00205B53">
        <w:rPr>
          <w:lang w:eastAsia="ru-RU"/>
        </w:rPr>
        <w:t xml:space="preserve"> обязу</w:t>
      </w:r>
      <w:r>
        <w:rPr>
          <w:lang w:eastAsia="ru-RU"/>
        </w:rPr>
        <w:t xml:space="preserve">ется произвести ремонт </w:t>
      </w:r>
      <w:r w:rsidRPr="00A06B49">
        <w:rPr>
          <w:lang w:eastAsia="ru-RU"/>
        </w:rPr>
        <w:t xml:space="preserve">участка наружных инженерных сетей водоснабжения от здания </w:t>
      </w:r>
      <w:r>
        <w:rPr>
          <w:lang w:eastAsia="ru-RU"/>
        </w:rPr>
        <w:t>насосной до здания ж/</w:t>
      </w:r>
      <w:proofErr w:type="spellStart"/>
      <w:r>
        <w:rPr>
          <w:lang w:eastAsia="ru-RU"/>
        </w:rPr>
        <w:t>д</w:t>
      </w:r>
      <w:proofErr w:type="spellEnd"/>
      <w:r>
        <w:rPr>
          <w:lang w:eastAsia="ru-RU"/>
        </w:rPr>
        <w:t xml:space="preserve"> вокзала, </w:t>
      </w:r>
      <w:r w:rsidRPr="00A06B49">
        <w:rPr>
          <w:lang w:eastAsia="ru-RU"/>
        </w:rPr>
        <w:t>ДУ=108 мм, L=100 м (или эквивалент</w:t>
      </w:r>
      <w:r w:rsidRPr="00C246F4">
        <w:rPr>
          <w:lang w:eastAsia="ru-RU"/>
        </w:rPr>
        <w:t>) согласно технического задания, ПСД (локального сметного расчета), требований к материалам,</w:t>
      </w:r>
      <w:r w:rsidRPr="00CA4543">
        <w:rPr>
          <w:lang w:eastAsia="ru-RU"/>
        </w:rPr>
        <w:t xml:space="preserve"> которые являются неотъемлемой частью настоящего Контракта</w:t>
      </w:r>
      <w:r w:rsidRPr="00205B53">
        <w:rPr>
          <w:lang w:eastAsia="ru-RU"/>
        </w:rPr>
        <w:t xml:space="preserve">, а Заказчик обязуется принять </w:t>
      </w:r>
      <w:r>
        <w:rPr>
          <w:lang w:eastAsia="ru-RU"/>
        </w:rPr>
        <w:t xml:space="preserve">результат работ </w:t>
      </w:r>
      <w:r w:rsidRPr="00205B53">
        <w:rPr>
          <w:lang w:eastAsia="ru-RU"/>
        </w:rPr>
        <w:t>и обеспечить оплату.</w:t>
      </w:r>
      <w:proofErr w:type="gramEnd"/>
    </w:p>
    <w:p w:rsidR="0083615D" w:rsidRPr="00205B53" w:rsidRDefault="0083615D" w:rsidP="0083615D">
      <w:pPr>
        <w:autoSpaceDE w:val="0"/>
        <w:autoSpaceDN w:val="0"/>
        <w:adjustRightInd w:val="0"/>
        <w:ind w:right="32" w:firstLine="567"/>
        <w:jc w:val="both"/>
        <w:rPr>
          <w:lang w:eastAsia="ru-RU"/>
        </w:rPr>
      </w:pPr>
      <w:r>
        <w:rPr>
          <w:lang w:eastAsia="ru-RU"/>
        </w:rPr>
        <w:t>1.2. Работы считаются выполненными</w:t>
      </w:r>
      <w:r w:rsidRPr="00205B53">
        <w:rPr>
          <w:lang w:eastAsia="ru-RU"/>
        </w:rPr>
        <w:t xml:space="preserve"> после по</w:t>
      </w:r>
      <w:r>
        <w:rPr>
          <w:lang w:eastAsia="ru-RU"/>
        </w:rPr>
        <w:t>дписания акта о выполнении работ</w:t>
      </w:r>
      <w:r w:rsidRPr="00205B53">
        <w:rPr>
          <w:lang w:eastAsia="ru-RU"/>
        </w:rPr>
        <w:t xml:space="preserve"> по контракту З</w:t>
      </w:r>
      <w:r>
        <w:rPr>
          <w:lang w:eastAsia="ru-RU"/>
        </w:rPr>
        <w:t>аказчиком и Подрядчиком</w:t>
      </w:r>
      <w:r w:rsidRPr="00205B53">
        <w:rPr>
          <w:lang w:eastAsia="ru-RU"/>
        </w:rPr>
        <w:t>.</w:t>
      </w:r>
    </w:p>
    <w:p w:rsidR="0083615D" w:rsidRDefault="0083615D" w:rsidP="0083615D">
      <w:pPr>
        <w:ind w:right="-1" w:firstLine="567"/>
        <w:jc w:val="both"/>
        <w:rPr>
          <w:lang w:eastAsia="ru-RU"/>
        </w:rPr>
      </w:pPr>
      <w:r>
        <w:rPr>
          <w:lang w:eastAsia="ru-RU"/>
        </w:rPr>
        <w:t xml:space="preserve">1.3. </w:t>
      </w:r>
      <w:r>
        <w:rPr>
          <w:szCs w:val="24"/>
          <w:lang w:eastAsia="ru-RU"/>
        </w:rPr>
        <w:t xml:space="preserve">Место выполнения работ: Российская Федерация, Забайкальский край, Краснокаменский район, с. Маргуцек, </w:t>
      </w:r>
      <w:r w:rsidRPr="00415B8F">
        <w:rPr>
          <w:szCs w:val="24"/>
          <w:lang w:eastAsia="ru-RU"/>
        </w:rPr>
        <w:t>ул. Губина, 50</w:t>
      </w:r>
    </w:p>
    <w:p w:rsidR="0083615D" w:rsidRDefault="0083615D" w:rsidP="0083615D">
      <w:pPr>
        <w:autoSpaceDE w:val="0"/>
        <w:autoSpaceDN w:val="0"/>
        <w:adjustRightInd w:val="0"/>
        <w:jc w:val="both"/>
        <w:rPr>
          <w:szCs w:val="24"/>
          <w:lang w:eastAsia="ru-RU"/>
        </w:rPr>
      </w:pPr>
    </w:p>
    <w:p w:rsidR="0083615D" w:rsidRPr="00205B53" w:rsidRDefault="0083615D" w:rsidP="0083615D">
      <w:pPr>
        <w:autoSpaceDE w:val="0"/>
        <w:autoSpaceDN w:val="0"/>
        <w:adjustRightInd w:val="0"/>
        <w:ind w:right="32" w:firstLine="567"/>
        <w:jc w:val="both"/>
        <w:rPr>
          <w:b/>
          <w:lang w:eastAsia="ru-RU"/>
        </w:rPr>
      </w:pPr>
    </w:p>
    <w:p w:rsidR="0083615D" w:rsidRPr="00205B53" w:rsidRDefault="0083615D" w:rsidP="0083615D">
      <w:pPr>
        <w:ind w:right="-1"/>
        <w:jc w:val="center"/>
        <w:rPr>
          <w:b/>
          <w:lang w:eastAsia="ru-RU"/>
        </w:rPr>
      </w:pPr>
      <w:r w:rsidRPr="00205B53">
        <w:rPr>
          <w:b/>
          <w:lang w:eastAsia="ru-RU"/>
        </w:rPr>
        <w:t>2. ЦЕНА КОНТРАКТА И ПОРЯДОК РАСЧЕТОВ</w:t>
      </w:r>
    </w:p>
    <w:p w:rsidR="0083615D" w:rsidRPr="00205B53" w:rsidRDefault="0083615D" w:rsidP="0083615D">
      <w:pPr>
        <w:ind w:right="-1" w:firstLine="567"/>
        <w:jc w:val="center"/>
        <w:rPr>
          <w:b/>
          <w:lang w:eastAsia="ru-RU"/>
        </w:rPr>
      </w:pPr>
    </w:p>
    <w:p w:rsidR="0083615D" w:rsidRDefault="0083615D" w:rsidP="0083615D">
      <w:pPr>
        <w:autoSpaceDE w:val="0"/>
        <w:autoSpaceDN w:val="0"/>
        <w:adjustRightInd w:val="0"/>
        <w:ind w:firstLine="567"/>
        <w:jc w:val="both"/>
        <w:rPr>
          <w:lang w:eastAsia="ru-RU"/>
        </w:rPr>
      </w:pPr>
      <w:r w:rsidRPr="00205B53">
        <w:rPr>
          <w:lang w:eastAsia="ru-RU"/>
        </w:rPr>
        <w:t xml:space="preserve">2.1. </w:t>
      </w:r>
      <w:r w:rsidRPr="00DA0D08">
        <w:rPr>
          <w:lang w:eastAsia="ru-RU"/>
        </w:rPr>
        <w:t xml:space="preserve">Цена работ (цена Контракта) определяется сметой </w:t>
      </w:r>
      <w:r w:rsidRPr="0041446C">
        <w:rPr>
          <w:lang w:eastAsia="ru-RU"/>
        </w:rPr>
        <w:t>(Приложение № 2 к настоящему Контракту)</w:t>
      </w:r>
      <w:r w:rsidRPr="00DA0D08">
        <w:rPr>
          <w:lang w:eastAsia="ru-RU"/>
        </w:rPr>
        <w:t xml:space="preserve"> и составляет 1 613 796, 07 руб.</w:t>
      </w:r>
      <w:r w:rsidRPr="00766D10">
        <w:rPr>
          <w:lang w:eastAsia="ru-RU"/>
        </w:rPr>
        <w:t xml:space="preserve"> </w:t>
      </w:r>
      <w:r w:rsidRPr="00205B53">
        <w:rPr>
          <w:lang w:eastAsia="ru-RU"/>
        </w:rPr>
        <w:t>(</w:t>
      </w:r>
      <w:r>
        <w:rPr>
          <w:lang w:eastAsia="ru-RU"/>
        </w:rPr>
        <w:t>один миллион шестьсот тринадцать тысяч семьсот девяносто шесть</w:t>
      </w:r>
      <w:r w:rsidRPr="00205B53">
        <w:rPr>
          <w:lang w:eastAsia="ru-RU"/>
        </w:rPr>
        <w:t>) рублей</w:t>
      </w:r>
      <w:r>
        <w:rPr>
          <w:lang w:eastAsia="ru-RU"/>
        </w:rPr>
        <w:t xml:space="preserve"> 07</w:t>
      </w:r>
      <w:r w:rsidRPr="00205B53">
        <w:rPr>
          <w:lang w:eastAsia="ru-RU"/>
        </w:rPr>
        <w:t xml:space="preserve"> коп</w:t>
      </w:r>
      <w:proofErr w:type="gramStart"/>
      <w:r w:rsidRPr="00205B53">
        <w:rPr>
          <w:lang w:eastAsia="ru-RU"/>
        </w:rPr>
        <w:t>.</w:t>
      </w:r>
      <w:r w:rsidRPr="00DA0D08">
        <w:rPr>
          <w:lang w:eastAsia="ru-RU"/>
        </w:rPr>
        <w:t xml:space="preserve">, </w:t>
      </w:r>
      <w:proofErr w:type="gramEnd"/>
      <w:r w:rsidRPr="00DA0D08">
        <w:rPr>
          <w:lang w:eastAsia="ru-RU"/>
        </w:rPr>
        <w:t>включая НДС (ставка НДС) _______ руб. / НДС не облагается.</w:t>
      </w:r>
    </w:p>
    <w:p w:rsidR="0083615D" w:rsidRPr="001022CF" w:rsidRDefault="0083615D" w:rsidP="0083615D">
      <w:pPr>
        <w:autoSpaceDE w:val="0"/>
        <w:autoSpaceDN w:val="0"/>
        <w:adjustRightInd w:val="0"/>
        <w:ind w:firstLine="567"/>
        <w:jc w:val="both"/>
        <w:rPr>
          <w:szCs w:val="24"/>
          <w:lang w:eastAsia="ru-RU"/>
        </w:rPr>
      </w:pPr>
      <w:r>
        <w:rPr>
          <w:szCs w:val="24"/>
          <w:lang w:eastAsia="ru-RU"/>
        </w:rPr>
        <w:t>2.2</w:t>
      </w:r>
      <w:r w:rsidRPr="001022CF">
        <w:rPr>
          <w:szCs w:val="24"/>
          <w:lang w:eastAsia="ru-RU"/>
        </w:rPr>
        <w:t xml:space="preserve">. </w:t>
      </w:r>
      <w:r>
        <w:rPr>
          <w:szCs w:val="24"/>
          <w:lang w:eastAsia="ru-RU"/>
        </w:rPr>
        <w:t xml:space="preserve">Оплата выполненные работы </w:t>
      </w:r>
      <w:r w:rsidRPr="001022CF">
        <w:rPr>
          <w:szCs w:val="24"/>
          <w:lang w:eastAsia="ru-RU"/>
        </w:rPr>
        <w:t xml:space="preserve">осуществляется Заказчиком </w:t>
      </w:r>
      <w:r w:rsidR="002622A7" w:rsidRPr="002622A7">
        <w:rPr>
          <w:szCs w:val="24"/>
          <w:lang w:eastAsia="ru-RU"/>
        </w:rPr>
        <w:t>в течение 15 (рабочих)</w:t>
      </w:r>
      <w:r w:rsidRPr="002622A7">
        <w:rPr>
          <w:szCs w:val="24"/>
          <w:lang w:eastAsia="ru-RU"/>
        </w:rPr>
        <w:t xml:space="preserve"> дней с момента подписания Заказчиком документа о приемке товара и выставления Подрядчиком документа на оплату фактически выполненных работ.</w:t>
      </w:r>
    </w:p>
    <w:p w:rsidR="0083615D" w:rsidRPr="00205B53" w:rsidRDefault="0083615D" w:rsidP="0083615D">
      <w:pPr>
        <w:ind w:right="-1" w:firstLine="567"/>
        <w:jc w:val="both"/>
        <w:rPr>
          <w:lang w:eastAsia="ru-RU"/>
        </w:rPr>
      </w:pPr>
      <w:r>
        <w:rPr>
          <w:lang w:eastAsia="ru-RU"/>
        </w:rPr>
        <w:t>2.3</w:t>
      </w:r>
      <w:r w:rsidRPr="00205B53">
        <w:rPr>
          <w:lang w:eastAsia="ru-RU"/>
        </w:rPr>
        <w:t>. Оплата по контракту производится путем перечисления денежных средс</w:t>
      </w:r>
      <w:r>
        <w:rPr>
          <w:lang w:eastAsia="ru-RU"/>
        </w:rPr>
        <w:t>тв на расчетный счет Подрядчика</w:t>
      </w:r>
      <w:r w:rsidRPr="00205B53">
        <w:rPr>
          <w:lang w:eastAsia="ru-RU"/>
        </w:rPr>
        <w:t xml:space="preserve"> после подписания </w:t>
      </w:r>
      <w:r>
        <w:rPr>
          <w:lang w:eastAsia="ru-RU"/>
        </w:rPr>
        <w:t xml:space="preserve">сторонами </w:t>
      </w:r>
      <w:r w:rsidRPr="00205B53">
        <w:rPr>
          <w:lang w:eastAsia="ru-RU"/>
        </w:rPr>
        <w:t xml:space="preserve">акта </w:t>
      </w:r>
      <w:r>
        <w:rPr>
          <w:lang w:eastAsia="ru-RU"/>
        </w:rPr>
        <w:t xml:space="preserve">приемки выполненных </w:t>
      </w:r>
      <w:proofErr w:type="gramStart"/>
      <w:r>
        <w:rPr>
          <w:lang w:eastAsia="ru-RU"/>
        </w:rPr>
        <w:t>работах</w:t>
      </w:r>
      <w:proofErr w:type="gramEnd"/>
      <w:r w:rsidRPr="00205B53">
        <w:rPr>
          <w:lang w:eastAsia="ru-RU"/>
        </w:rPr>
        <w:t>.</w:t>
      </w:r>
    </w:p>
    <w:p w:rsidR="0083615D" w:rsidRPr="00205B53" w:rsidRDefault="0083615D" w:rsidP="0083615D">
      <w:pPr>
        <w:autoSpaceDE w:val="0"/>
        <w:autoSpaceDN w:val="0"/>
        <w:adjustRightInd w:val="0"/>
        <w:ind w:firstLine="567"/>
        <w:jc w:val="both"/>
        <w:rPr>
          <w:lang w:eastAsia="ru-RU"/>
        </w:rPr>
      </w:pPr>
      <w:r>
        <w:rPr>
          <w:lang w:eastAsia="ru-RU"/>
        </w:rPr>
        <w:t>2.4</w:t>
      </w:r>
      <w:r w:rsidRPr="00205B53">
        <w:rPr>
          <w:lang w:eastAsia="ru-RU"/>
        </w:rPr>
        <w:t>.</w:t>
      </w:r>
      <w:r>
        <w:rPr>
          <w:lang w:eastAsia="ru-RU"/>
        </w:rPr>
        <w:t xml:space="preserve"> </w:t>
      </w:r>
      <w:r w:rsidRPr="00605BC6">
        <w:rPr>
          <w:lang w:eastAsia="ru-RU"/>
        </w:rPr>
        <w:t xml:space="preserve">Цена Контракта включает в себя прибыль Подрядчика, расходы, связанные с выполнением работ, предусмотренных Контрактом, в полном объеме,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w:t>
      </w:r>
      <w:r w:rsidRPr="00605BC6">
        <w:rPr>
          <w:lang w:eastAsia="ru-RU"/>
        </w:rPr>
        <w:lastRenderedPageBreak/>
        <w:t>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Контракту</w:t>
      </w:r>
      <w:r>
        <w:rPr>
          <w:lang w:eastAsia="ru-RU"/>
        </w:rPr>
        <w:t>.</w:t>
      </w:r>
    </w:p>
    <w:p w:rsidR="0083615D" w:rsidRPr="00205B53" w:rsidRDefault="0083615D" w:rsidP="0083615D">
      <w:pPr>
        <w:ind w:firstLine="567"/>
        <w:jc w:val="both"/>
        <w:rPr>
          <w:lang w:eastAsia="ru-RU"/>
        </w:rPr>
      </w:pPr>
      <w:r>
        <w:rPr>
          <w:lang w:eastAsia="ru-RU"/>
        </w:rPr>
        <w:t>2.5</w:t>
      </w:r>
      <w:r w:rsidRPr="00205B53">
        <w:rPr>
          <w:lang w:eastAsia="ru-RU"/>
        </w:rPr>
        <w:t xml:space="preserve">. Цена настоящего контракта может быть снижена по соглашению сторон без </w:t>
      </w:r>
      <w:proofErr w:type="gramStart"/>
      <w:r w:rsidRPr="00205B53">
        <w:rPr>
          <w:lang w:eastAsia="ru-RU"/>
        </w:rPr>
        <w:t>изменения</w:t>
      </w:r>
      <w:proofErr w:type="gramEnd"/>
      <w:r w:rsidRPr="00205B53">
        <w:rPr>
          <w:lang w:eastAsia="ru-RU"/>
        </w:rPr>
        <w:t xml:space="preserve"> предусмотренного контрактом объема и качества работ, а также иных условий исполнения контракта.</w:t>
      </w:r>
    </w:p>
    <w:p w:rsidR="0083615D" w:rsidRPr="00205B53" w:rsidRDefault="0083615D" w:rsidP="0083615D">
      <w:pPr>
        <w:ind w:firstLine="567"/>
        <w:jc w:val="both"/>
        <w:rPr>
          <w:lang w:eastAsia="ru-RU"/>
        </w:rPr>
      </w:pPr>
      <w:r>
        <w:rPr>
          <w:lang w:eastAsia="ru-RU"/>
        </w:rPr>
        <w:t>2.6</w:t>
      </w:r>
      <w:r w:rsidRPr="00205B53">
        <w:rPr>
          <w:lang w:eastAsia="ru-RU"/>
        </w:rPr>
        <w:t>. Цена является твердой, определяется на весь срок исполнения муниципального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муниципальным контрактом.</w:t>
      </w:r>
    </w:p>
    <w:p w:rsidR="0083615D" w:rsidRPr="00205B53" w:rsidRDefault="0083615D" w:rsidP="0083615D">
      <w:pPr>
        <w:ind w:firstLine="567"/>
        <w:jc w:val="both"/>
        <w:rPr>
          <w:bCs/>
          <w:iCs/>
          <w:lang w:eastAsia="ru-RU"/>
        </w:rPr>
      </w:pPr>
      <w:r>
        <w:rPr>
          <w:lang w:eastAsia="ru-RU"/>
        </w:rPr>
        <w:t>2.7</w:t>
      </w:r>
      <w:r w:rsidRPr="00205B53">
        <w:rPr>
          <w:lang w:eastAsia="ru-RU"/>
        </w:rPr>
        <w:t>. Заказчи</w:t>
      </w:r>
      <w:r>
        <w:rPr>
          <w:lang w:eastAsia="ru-RU"/>
        </w:rPr>
        <w:t>к по согласованию с Подрядчиком</w:t>
      </w:r>
      <w:r w:rsidRPr="00205B53">
        <w:rPr>
          <w:lang w:eastAsia="ru-RU"/>
        </w:rPr>
        <w:t xml:space="preserve"> вправе уменьшить или увеличить (не более чем на 10 процентов от общего объема контракта) количество (объема) работ или услуг.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r w:rsidRPr="00205B53">
        <w:rPr>
          <w:bCs/>
          <w:iCs/>
          <w:lang w:eastAsia="ru-RU"/>
        </w:rPr>
        <w:t>.</w:t>
      </w:r>
    </w:p>
    <w:p w:rsidR="0083615D" w:rsidRDefault="0083615D" w:rsidP="0083615D">
      <w:pPr>
        <w:ind w:firstLine="567"/>
        <w:jc w:val="both"/>
        <w:rPr>
          <w:lang w:eastAsia="ru-RU"/>
        </w:rPr>
      </w:pPr>
      <w:r>
        <w:rPr>
          <w:lang w:eastAsia="ru-RU"/>
        </w:rPr>
        <w:t>2.8</w:t>
      </w:r>
      <w:r w:rsidRPr="00205B53">
        <w:rPr>
          <w:lang w:eastAsia="ru-RU"/>
        </w:rPr>
        <w:t>. Источниками финансирования является краевой бюджет Забайкальского края и бюджет муниципального района «Город Краснокаменск и Краснокаменский район»</w:t>
      </w:r>
      <w:r>
        <w:rPr>
          <w:lang w:eastAsia="ru-RU"/>
        </w:rPr>
        <w:t xml:space="preserve"> Забайкальского края</w:t>
      </w:r>
      <w:r w:rsidRPr="00205B53">
        <w:rPr>
          <w:lang w:eastAsia="ru-RU"/>
        </w:rPr>
        <w:t xml:space="preserve">. </w:t>
      </w:r>
    </w:p>
    <w:p w:rsidR="00F70627" w:rsidRPr="00F70627" w:rsidRDefault="00F70627" w:rsidP="00F70627">
      <w:pPr>
        <w:shd w:val="clear" w:color="auto" w:fill="FFFFFF"/>
        <w:rPr>
          <w:rFonts w:ascii="Arial" w:hAnsi="Arial" w:cs="Arial"/>
          <w:szCs w:val="24"/>
          <w:lang w:eastAsia="ru-RU"/>
        </w:rPr>
      </w:pPr>
      <w:r>
        <w:rPr>
          <w:lang w:eastAsia="ru-RU"/>
        </w:rPr>
        <w:t xml:space="preserve">         2.9. </w:t>
      </w:r>
      <w:proofErr w:type="gramStart"/>
      <w:r w:rsidRPr="00F70627">
        <w:rPr>
          <w:szCs w:val="24"/>
          <w:lang w:eastAsia="ru-RU"/>
        </w:rPr>
        <w:t>Юридическому лицу или физическому лицу, в том числе зарегистрированному в качестве индивидуального предпринимателя, уменьшается сумма подлежащая уплате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F70627">
        <w:rPr>
          <w:szCs w:val="24"/>
          <w:lang w:eastAsia="ru-RU"/>
        </w:rPr>
        <w:t xml:space="preserve"> Федерации Заказчиком.</w:t>
      </w:r>
    </w:p>
    <w:p w:rsidR="0083615D" w:rsidRPr="00205B53" w:rsidRDefault="0083615D" w:rsidP="0083615D">
      <w:pPr>
        <w:autoSpaceDE w:val="0"/>
        <w:autoSpaceDN w:val="0"/>
        <w:adjustRightInd w:val="0"/>
        <w:ind w:firstLine="540"/>
        <w:jc w:val="both"/>
        <w:rPr>
          <w:bCs/>
          <w:lang w:eastAsia="ru-RU"/>
        </w:rPr>
      </w:pPr>
    </w:p>
    <w:p w:rsidR="0083615D" w:rsidRPr="00205B53" w:rsidRDefault="0083615D" w:rsidP="0083615D">
      <w:pPr>
        <w:ind w:right="-1"/>
        <w:jc w:val="center"/>
        <w:rPr>
          <w:b/>
          <w:lang w:eastAsia="ru-RU"/>
        </w:rPr>
      </w:pPr>
      <w:r w:rsidRPr="00205B53">
        <w:rPr>
          <w:b/>
          <w:lang w:eastAsia="ru-RU"/>
        </w:rPr>
        <w:t>3. СРОК ОКАЗАНИЯ УСЛУГ</w:t>
      </w:r>
    </w:p>
    <w:p w:rsidR="0083615D" w:rsidRPr="00205B53" w:rsidRDefault="0083615D" w:rsidP="0083615D">
      <w:pPr>
        <w:ind w:right="-1" w:firstLine="851"/>
        <w:jc w:val="center"/>
        <w:rPr>
          <w:b/>
          <w:lang w:eastAsia="ru-RU"/>
        </w:rPr>
      </w:pPr>
    </w:p>
    <w:p w:rsidR="0083615D" w:rsidRPr="00205B53" w:rsidRDefault="0083615D" w:rsidP="0041446C">
      <w:pPr>
        <w:ind w:right="-1" w:firstLine="567"/>
        <w:jc w:val="both"/>
        <w:rPr>
          <w:lang w:eastAsia="ru-RU"/>
        </w:rPr>
      </w:pPr>
      <w:r w:rsidRPr="00205B53">
        <w:rPr>
          <w:lang w:eastAsia="ru-RU"/>
        </w:rPr>
        <w:t xml:space="preserve">3.1. </w:t>
      </w:r>
      <w:r>
        <w:rPr>
          <w:lang w:eastAsia="ru-RU"/>
        </w:rPr>
        <w:t>Подрядчик</w:t>
      </w:r>
      <w:r w:rsidRPr="00205B53">
        <w:rPr>
          <w:lang w:eastAsia="ru-RU"/>
        </w:rPr>
        <w:t xml:space="preserve"> обязуется </w:t>
      </w:r>
      <w:r>
        <w:rPr>
          <w:lang w:eastAsia="ru-RU"/>
        </w:rPr>
        <w:t>выполнить работы</w:t>
      </w:r>
      <w:r w:rsidRPr="00205B53">
        <w:rPr>
          <w:lang w:eastAsia="ru-RU"/>
        </w:rPr>
        <w:t xml:space="preserve"> </w:t>
      </w:r>
      <w:r w:rsidR="00F669F9">
        <w:rPr>
          <w:lang w:eastAsia="ru-RU"/>
        </w:rPr>
        <w:t>по ремонту</w:t>
      </w:r>
      <w:r w:rsidRPr="006E6C9D">
        <w:rPr>
          <w:lang w:eastAsia="ru-RU"/>
        </w:rPr>
        <w:t xml:space="preserve">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w:t>
      </w:r>
      <w:r w:rsidRPr="0041446C">
        <w:rPr>
          <w:lang w:eastAsia="ru-RU"/>
        </w:rPr>
        <w:t>(или эквивалент)</w:t>
      </w:r>
      <w:r w:rsidRPr="006E6C9D">
        <w:rPr>
          <w:lang w:eastAsia="ru-RU"/>
        </w:rPr>
        <w:t xml:space="preserve"> в сельском поселении «Маргуцекское» </w:t>
      </w:r>
      <w:r>
        <w:rPr>
          <w:lang w:eastAsia="ru-RU"/>
        </w:rPr>
        <w:t xml:space="preserve">муниципального района «Город Краснокаменск и Краснокаменский район» Забайкальского края </w:t>
      </w:r>
      <w:r w:rsidRPr="00205B53">
        <w:rPr>
          <w:lang w:eastAsia="ru-RU"/>
        </w:rPr>
        <w:t xml:space="preserve">до </w:t>
      </w:r>
      <w:r w:rsidR="0041446C">
        <w:rPr>
          <w:lang w:eastAsia="ru-RU"/>
        </w:rPr>
        <w:t>15 октября 2021 г</w:t>
      </w:r>
    </w:p>
    <w:p w:rsidR="0083615D" w:rsidRDefault="0083615D" w:rsidP="0083615D">
      <w:pPr>
        <w:ind w:firstLine="567"/>
        <w:jc w:val="both"/>
        <w:outlineLvl w:val="1"/>
        <w:rPr>
          <w:bCs/>
          <w:lang w:eastAsia="ru-RU"/>
        </w:rPr>
      </w:pPr>
      <w:r w:rsidRPr="00205B53">
        <w:rPr>
          <w:lang w:eastAsia="ru-RU"/>
        </w:rPr>
        <w:t>3.2. Услуги оказываются на производственных площадях Заказчика.</w:t>
      </w:r>
      <w:r>
        <w:rPr>
          <w:lang w:eastAsia="ru-RU"/>
        </w:rPr>
        <w:t xml:space="preserve"> </w:t>
      </w:r>
      <w:r w:rsidRPr="00205B53">
        <w:rPr>
          <w:lang w:eastAsia="ru-RU"/>
        </w:rPr>
        <w:t xml:space="preserve">Доставку товара к Заказчику </w:t>
      </w:r>
      <w:r>
        <w:rPr>
          <w:lang w:eastAsia="ru-RU"/>
        </w:rPr>
        <w:t>для замены</w:t>
      </w:r>
      <w:r w:rsidRPr="006E6C9D">
        <w:rPr>
          <w:lang w:eastAsia="ru-RU"/>
        </w:rPr>
        <w:t xml:space="preserve">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w:t>
      </w:r>
      <w:r w:rsidRPr="001109D3">
        <w:rPr>
          <w:lang w:eastAsia="ru-RU"/>
        </w:rPr>
        <w:t>(или эквивалент),</w:t>
      </w:r>
      <w:r w:rsidRPr="00205B53">
        <w:rPr>
          <w:lang w:eastAsia="ru-RU"/>
        </w:rPr>
        <w:t xml:space="preserve"> осуществляет </w:t>
      </w:r>
      <w:r>
        <w:rPr>
          <w:lang w:eastAsia="ru-RU"/>
        </w:rPr>
        <w:t>Подрядчик</w:t>
      </w:r>
      <w:r w:rsidRPr="00205B53">
        <w:rPr>
          <w:lang w:eastAsia="ru-RU"/>
        </w:rPr>
        <w:t xml:space="preserve"> </w:t>
      </w:r>
      <w:r w:rsidRPr="00205B53">
        <w:rPr>
          <w:bCs/>
          <w:lang w:eastAsia="ru-RU"/>
        </w:rPr>
        <w:t xml:space="preserve">за свой счет и своими силами. </w:t>
      </w:r>
    </w:p>
    <w:p w:rsidR="0083615D" w:rsidRDefault="0083615D" w:rsidP="0083615D">
      <w:pPr>
        <w:autoSpaceDE w:val="0"/>
        <w:autoSpaceDN w:val="0"/>
        <w:adjustRightInd w:val="0"/>
        <w:jc w:val="center"/>
        <w:rPr>
          <w:b/>
          <w:lang w:eastAsia="ru-RU"/>
        </w:rPr>
      </w:pPr>
    </w:p>
    <w:p w:rsidR="0083615D" w:rsidRDefault="0083615D" w:rsidP="0083615D">
      <w:pPr>
        <w:autoSpaceDE w:val="0"/>
        <w:autoSpaceDN w:val="0"/>
        <w:adjustRightInd w:val="0"/>
        <w:jc w:val="center"/>
        <w:rPr>
          <w:szCs w:val="24"/>
          <w:lang w:eastAsia="ru-RU"/>
        </w:rPr>
      </w:pPr>
      <w:r>
        <w:rPr>
          <w:b/>
          <w:lang w:eastAsia="ru-RU"/>
        </w:rPr>
        <w:t>4</w:t>
      </w:r>
      <w:r w:rsidRPr="00DE64BF">
        <w:rPr>
          <w:b/>
          <w:lang w:eastAsia="ru-RU"/>
        </w:rPr>
        <w:t>. КАЧЕСТВО РАБОТЫ И ГАРАНТИЙНЫЙ СРОК</w:t>
      </w:r>
    </w:p>
    <w:p w:rsidR="0083615D" w:rsidRDefault="0083615D" w:rsidP="0083615D">
      <w:pPr>
        <w:autoSpaceDE w:val="0"/>
        <w:autoSpaceDN w:val="0"/>
        <w:adjustRightInd w:val="0"/>
        <w:jc w:val="both"/>
        <w:outlineLvl w:val="0"/>
        <w:rPr>
          <w:szCs w:val="24"/>
          <w:lang w:eastAsia="ru-RU"/>
        </w:rPr>
      </w:pPr>
    </w:p>
    <w:p w:rsidR="0083615D" w:rsidRDefault="0083615D" w:rsidP="0083615D">
      <w:pPr>
        <w:autoSpaceDE w:val="0"/>
        <w:autoSpaceDN w:val="0"/>
        <w:adjustRightInd w:val="0"/>
        <w:ind w:firstLine="567"/>
        <w:contextualSpacing/>
        <w:jc w:val="both"/>
        <w:rPr>
          <w:szCs w:val="24"/>
          <w:lang w:eastAsia="ru-RU"/>
        </w:rPr>
      </w:pPr>
      <w:r>
        <w:rPr>
          <w:szCs w:val="24"/>
          <w:lang w:eastAsia="ru-RU"/>
        </w:rPr>
        <w:t xml:space="preserve">4.1. Качество выполненной работы должно соответствовать всем обязательным требованиям, установленным нормативными документами, а также требованиям, установленным техническим заданием </w:t>
      </w:r>
      <w:r w:rsidR="00B31EC6" w:rsidRPr="001109D3">
        <w:rPr>
          <w:szCs w:val="24"/>
          <w:lang w:eastAsia="ru-RU"/>
        </w:rPr>
        <w:t>(Приложение №</w:t>
      </w:r>
      <w:r w:rsidRPr="001109D3">
        <w:rPr>
          <w:szCs w:val="24"/>
          <w:lang w:eastAsia="ru-RU"/>
        </w:rPr>
        <w:t xml:space="preserve"> 1).</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4.2. Гарантийный срок.</w:t>
      </w:r>
    </w:p>
    <w:p w:rsidR="0041446C" w:rsidRDefault="0083615D" w:rsidP="0083615D">
      <w:pPr>
        <w:autoSpaceDE w:val="0"/>
        <w:autoSpaceDN w:val="0"/>
        <w:adjustRightInd w:val="0"/>
        <w:spacing w:before="240"/>
        <w:ind w:firstLine="567"/>
        <w:contextualSpacing/>
        <w:jc w:val="both"/>
        <w:rPr>
          <w:szCs w:val="24"/>
          <w:lang w:eastAsia="ru-RU"/>
        </w:rPr>
      </w:pPr>
      <w:r>
        <w:rPr>
          <w:szCs w:val="24"/>
          <w:lang w:eastAsia="ru-RU"/>
        </w:rPr>
        <w:t>4.2</w:t>
      </w:r>
      <w:r w:rsidRPr="0041446C">
        <w:rPr>
          <w:szCs w:val="24"/>
          <w:lang w:eastAsia="ru-RU"/>
        </w:rPr>
        <w:t>.1. На результат работы стороны установили гарантийный срок продолжительностью 24 месяца.</w:t>
      </w:r>
    </w:p>
    <w:p w:rsidR="0083615D" w:rsidRDefault="002425C4" w:rsidP="0083615D">
      <w:pPr>
        <w:autoSpaceDE w:val="0"/>
        <w:autoSpaceDN w:val="0"/>
        <w:adjustRightInd w:val="0"/>
        <w:spacing w:before="240"/>
        <w:ind w:firstLine="567"/>
        <w:contextualSpacing/>
        <w:jc w:val="both"/>
        <w:rPr>
          <w:szCs w:val="24"/>
          <w:lang w:eastAsia="ru-RU"/>
        </w:rPr>
      </w:pPr>
      <w:r>
        <w:rPr>
          <w:szCs w:val="24"/>
          <w:lang w:eastAsia="ru-RU"/>
        </w:rPr>
        <w:t xml:space="preserve"> </w:t>
      </w:r>
      <w:r w:rsidR="0083615D">
        <w:rPr>
          <w:szCs w:val="24"/>
          <w:lang w:eastAsia="ru-RU"/>
        </w:rPr>
        <w:t>4.2.2. Гарантийный срок исчисляется с момента принятия результата работы Заказчиком.</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lastRenderedPageBreak/>
        <w:t>4.2.3. 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4.3. Гарантия качества распространяется на все, что составляет результат работы.</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4.4. В случае предъявления Заказчиком требования об устранении недостатков выполненной работы они должны быть устранены Подрядчиком в срок 10 дней с момента получения этого требования.</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4.5. 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4.6. Подрядчик обязан возместить расходы Заказчика на устранение недостатков выполненной работы в срок, указанный в требовании Заказчика, если такой срок является разумным.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документов.</w:t>
      </w:r>
    </w:p>
    <w:p w:rsidR="0083615D" w:rsidRDefault="0083615D" w:rsidP="0083615D">
      <w:pPr>
        <w:autoSpaceDE w:val="0"/>
        <w:autoSpaceDN w:val="0"/>
        <w:adjustRightInd w:val="0"/>
        <w:spacing w:before="240"/>
        <w:ind w:firstLine="567"/>
        <w:contextualSpacing/>
        <w:jc w:val="both"/>
        <w:rPr>
          <w:szCs w:val="24"/>
          <w:lang w:eastAsia="ru-RU"/>
        </w:rPr>
      </w:pPr>
      <w:r>
        <w:rPr>
          <w:szCs w:val="24"/>
          <w:lang w:eastAsia="ru-RU"/>
        </w:rPr>
        <w:t>4.7. Если отступления в работе от условий Контракта или иные недостатки результата работы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83615D" w:rsidRDefault="0083615D" w:rsidP="0083615D">
      <w:pPr>
        <w:ind w:firstLine="567"/>
        <w:jc w:val="both"/>
        <w:outlineLvl w:val="1"/>
        <w:rPr>
          <w:bCs/>
          <w:lang w:eastAsia="ru-RU"/>
        </w:rPr>
      </w:pPr>
    </w:p>
    <w:p w:rsidR="0083615D" w:rsidRPr="00173D58" w:rsidRDefault="0083615D" w:rsidP="0083615D">
      <w:pPr>
        <w:autoSpaceDE w:val="0"/>
        <w:autoSpaceDN w:val="0"/>
        <w:adjustRightInd w:val="0"/>
        <w:ind w:right="-50"/>
        <w:jc w:val="center"/>
        <w:rPr>
          <w:b/>
          <w:bCs/>
          <w:szCs w:val="24"/>
        </w:rPr>
      </w:pPr>
      <w:r>
        <w:rPr>
          <w:b/>
          <w:bCs/>
          <w:szCs w:val="24"/>
        </w:rPr>
        <w:t>5</w:t>
      </w:r>
      <w:r w:rsidRPr="00173D58">
        <w:rPr>
          <w:b/>
          <w:bCs/>
          <w:szCs w:val="24"/>
        </w:rPr>
        <w:t>. ОБЯЗАННОСТИ СТОРОН</w:t>
      </w:r>
    </w:p>
    <w:p w:rsidR="0083615D" w:rsidRPr="00173D58" w:rsidRDefault="0083615D" w:rsidP="0083615D">
      <w:pPr>
        <w:autoSpaceDE w:val="0"/>
        <w:autoSpaceDN w:val="0"/>
        <w:adjustRightInd w:val="0"/>
        <w:ind w:right="-50" w:firstLine="851"/>
        <w:jc w:val="center"/>
        <w:rPr>
          <w:b/>
          <w:bCs/>
          <w:szCs w:val="24"/>
        </w:rPr>
      </w:pPr>
    </w:p>
    <w:p w:rsidR="0083615D" w:rsidRPr="00173D58" w:rsidRDefault="0083615D" w:rsidP="0083615D">
      <w:pPr>
        <w:ind w:right="-1" w:firstLine="851"/>
        <w:jc w:val="both"/>
        <w:rPr>
          <w:b/>
          <w:szCs w:val="24"/>
        </w:rPr>
      </w:pPr>
      <w:r>
        <w:rPr>
          <w:b/>
          <w:szCs w:val="24"/>
        </w:rPr>
        <w:t>5</w:t>
      </w:r>
      <w:r w:rsidRPr="00173D58">
        <w:rPr>
          <w:b/>
          <w:szCs w:val="24"/>
        </w:rPr>
        <w:t xml:space="preserve">.1. </w:t>
      </w:r>
      <w:r>
        <w:rPr>
          <w:b/>
          <w:szCs w:val="24"/>
        </w:rPr>
        <w:t>Подрядчик</w:t>
      </w:r>
      <w:r w:rsidRPr="00173D58">
        <w:rPr>
          <w:b/>
          <w:szCs w:val="24"/>
        </w:rPr>
        <w:t xml:space="preserve"> обязан:</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.1.1. Испол</w:t>
      </w:r>
      <w:r>
        <w:rPr>
          <w:szCs w:val="24"/>
        </w:rPr>
        <w:t xml:space="preserve">нять, полученные в ходе выполнения работ по </w:t>
      </w:r>
      <w:r w:rsidRPr="006E6C9D">
        <w:rPr>
          <w:lang w:eastAsia="ru-RU"/>
        </w:rPr>
        <w:t>замене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w:t>
      </w:r>
      <w:r w:rsidRPr="001109D3">
        <w:rPr>
          <w:lang w:eastAsia="ru-RU"/>
        </w:rPr>
        <w:t>(или эквивалент)</w:t>
      </w:r>
      <w:r w:rsidRPr="001109D3">
        <w:rPr>
          <w:szCs w:val="24"/>
        </w:rPr>
        <w:t>,</w:t>
      </w:r>
      <w:r w:rsidRPr="00173D58">
        <w:rPr>
          <w:szCs w:val="24"/>
        </w:rPr>
        <w:t xml:space="preserve"> указания Заказчика, если такие указания не противоречат условиям контракта и действующему законодательству.</w:t>
      </w:r>
    </w:p>
    <w:p w:rsidR="0083615D" w:rsidRPr="00173D58" w:rsidRDefault="0083615D" w:rsidP="0083615D">
      <w:pPr>
        <w:ind w:right="-50" w:firstLine="567"/>
        <w:jc w:val="both"/>
        <w:rPr>
          <w:bCs/>
          <w:szCs w:val="24"/>
        </w:rPr>
      </w:pPr>
      <w:r>
        <w:rPr>
          <w:szCs w:val="24"/>
        </w:rPr>
        <w:t>5</w:t>
      </w:r>
      <w:r w:rsidRPr="00173D58">
        <w:rPr>
          <w:szCs w:val="24"/>
        </w:rPr>
        <w:t>.1.2.</w:t>
      </w:r>
      <w:r w:rsidRPr="00173D58">
        <w:rPr>
          <w:bCs/>
          <w:szCs w:val="24"/>
        </w:rPr>
        <w:t xml:space="preserve"> Гарантировать качество на оказываемые услуги согласно нормативным актам и иным техническим требованиям – в течение 24 месяцев после подписания </w:t>
      </w:r>
      <w:r>
        <w:rPr>
          <w:bCs/>
          <w:szCs w:val="24"/>
        </w:rPr>
        <w:t>Заказчиком и Подрядчиком</w:t>
      </w:r>
      <w:r w:rsidRPr="00173D58">
        <w:rPr>
          <w:bCs/>
          <w:szCs w:val="24"/>
        </w:rPr>
        <w:t xml:space="preserve"> акта об оказанных услугах.</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.1.3. При оказании услуг соблюдать требования закона и иных правовых актов об охране окружающей среды.</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.1.4. Немедленно письменно предупредить Заказчика при обнаруж</w:t>
      </w:r>
      <w:r>
        <w:rPr>
          <w:szCs w:val="24"/>
        </w:rPr>
        <w:t>ении не зависящих от Подрядчика</w:t>
      </w:r>
      <w:r w:rsidRPr="00173D58">
        <w:rPr>
          <w:szCs w:val="24"/>
        </w:rPr>
        <w:t xml:space="preserve"> обстоятельств, которые создают невозможность оказания услуг в срок.</w:t>
      </w:r>
    </w:p>
    <w:p w:rsidR="0083615D" w:rsidRPr="00173D58" w:rsidRDefault="0083615D" w:rsidP="0083615D">
      <w:pPr>
        <w:autoSpaceDE w:val="0"/>
        <w:autoSpaceDN w:val="0"/>
        <w:adjustRightInd w:val="0"/>
        <w:ind w:right="-50" w:firstLine="567"/>
        <w:jc w:val="both"/>
        <w:rPr>
          <w:i/>
          <w:iCs/>
          <w:szCs w:val="24"/>
        </w:rPr>
      </w:pPr>
      <w:r>
        <w:rPr>
          <w:szCs w:val="24"/>
        </w:rPr>
        <w:t>5</w:t>
      </w:r>
      <w:r w:rsidRPr="00173D58">
        <w:rPr>
          <w:szCs w:val="24"/>
        </w:rPr>
        <w:t xml:space="preserve">.1.5. Гарантировать качество материалов (оборудования), наличие сертификатов (деклараций), технических паспортов и других документов, удостоверяющих качество используемых для оказания услуг материалов (оборудования), и по требованию Заказчика </w:t>
      </w:r>
      <w:proofErr w:type="gramStart"/>
      <w:r w:rsidRPr="00173D58">
        <w:rPr>
          <w:szCs w:val="24"/>
        </w:rPr>
        <w:t>предоставить ему эти документы</w:t>
      </w:r>
      <w:proofErr w:type="gramEnd"/>
      <w:r w:rsidRPr="00173D58">
        <w:rPr>
          <w:szCs w:val="24"/>
        </w:rPr>
        <w:t>.</w:t>
      </w:r>
    </w:p>
    <w:p w:rsidR="0083615D" w:rsidRPr="00173D58" w:rsidRDefault="0083615D" w:rsidP="0083615D">
      <w:pPr>
        <w:ind w:firstLine="567"/>
        <w:jc w:val="both"/>
        <w:rPr>
          <w:szCs w:val="24"/>
        </w:rPr>
      </w:pPr>
      <w:r>
        <w:rPr>
          <w:szCs w:val="24"/>
        </w:rPr>
        <w:t>5</w:t>
      </w:r>
      <w:r w:rsidRPr="00173D58">
        <w:rPr>
          <w:szCs w:val="24"/>
        </w:rPr>
        <w:t>.1.6. Своевременно устранять недостатки и дефекты, выявленные в результате оказанных услуг.</w:t>
      </w:r>
    </w:p>
    <w:p w:rsidR="0083615D" w:rsidRPr="00173D58" w:rsidRDefault="0083615D" w:rsidP="0083615D">
      <w:pPr>
        <w:ind w:firstLine="567"/>
        <w:jc w:val="both"/>
        <w:rPr>
          <w:spacing w:val="-1"/>
          <w:szCs w:val="24"/>
        </w:rPr>
      </w:pPr>
      <w:r>
        <w:rPr>
          <w:szCs w:val="24"/>
        </w:rPr>
        <w:t>5</w:t>
      </w:r>
      <w:r w:rsidRPr="00173D58">
        <w:rPr>
          <w:szCs w:val="24"/>
        </w:rPr>
        <w:t xml:space="preserve">.1.7. </w:t>
      </w:r>
      <w:r w:rsidRPr="00173D58">
        <w:rPr>
          <w:spacing w:val="-1"/>
          <w:szCs w:val="24"/>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w:t>
      </w:r>
      <w:r w:rsidRPr="00173D58">
        <w:rPr>
          <w:szCs w:val="24"/>
        </w:rPr>
        <w:t>Заказчику</w:t>
      </w:r>
      <w:r w:rsidRPr="00173D58">
        <w:rPr>
          <w:spacing w:val="-1"/>
          <w:szCs w:val="24"/>
        </w:rPr>
        <w:t xml:space="preserve">. </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.1.8. Оказывать услуги на условиях, предусмотренных муниципальным контрактом, в том числе по обеспечению с учетом специфики оказываемых услуг ее соответствия обязательным требованиям, установленным муниципальным заказчиком в соответствии с законодательством Российской Федерации о техническом регулировании и (или) муниципальным контрактом.</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.1.9. Обеспечивать устранение за свой счет недостатков и дефектов, выявленных при оказании услуг и в течение гарантийного срока.</w:t>
      </w:r>
    </w:p>
    <w:p w:rsidR="0083615D" w:rsidRPr="00173D58" w:rsidRDefault="0083615D" w:rsidP="0083615D">
      <w:pPr>
        <w:tabs>
          <w:tab w:val="left" w:pos="1560"/>
        </w:tabs>
        <w:autoSpaceDE w:val="0"/>
        <w:autoSpaceDN w:val="0"/>
        <w:adjustRightInd w:val="0"/>
        <w:ind w:right="-50" w:firstLine="567"/>
        <w:jc w:val="both"/>
        <w:rPr>
          <w:szCs w:val="24"/>
        </w:rPr>
      </w:pPr>
      <w:r>
        <w:rPr>
          <w:szCs w:val="24"/>
        </w:rPr>
        <w:lastRenderedPageBreak/>
        <w:t>5</w:t>
      </w:r>
      <w:r w:rsidRPr="00173D58">
        <w:rPr>
          <w:szCs w:val="24"/>
        </w:rPr>
        <w:t>.1.10. Соответствовать в течение всего срока действия муниципального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83615D" w:rsidRPr="00173D58" w:rsidRDefault="0083615D" w:rsidP="0083615D">
      <w:pPr>
        <w:tabs>
          <w:tab w:val="left" w:pos="1560"/>
        </w:tabs>
        <w:autoSpaceDE w:val="0"/>
        <w:autoSpaceDN w:val="0"/>
        <w:adjustRightInd w:val="0"/>
        <w:ind w:right="-50" w:firstLine="567"/>
        <w:jc w:val="both"/>
        <w:rPr>
          <w:szCs w:val="24"/>
        </w:rPr>
      </w:pPr>
      <w:r>
        <w:rPr>
          <w:szCs w:val="24"/>
        </w:rPr>
        <w:t>5</w:t>
      </w:r>
      <w:r w:rsidRPr="00173D58">
        <w:rPr>
          <w:szCs w:val="24"/>
        </w:rPr>
        <w:t>.1.11. Выполнять иные обязанности, предусмотренные  действующим законодательством и настоящим контрактом.</w:t>
      </w:r>
    </w:p>
    <w:p w:rsidR="0083615D" w:rsidRPr="00173D58" w:rsidRDefault="0083615D" w:rsidP="0083615D">
      <w:pPr>
        <w:ind w:right="-1" w:firstLine="567"/>
        <w:jc w:val="both"/>
        <w:rPr>
          <w:b/>
          <w:szCs w:val="24"/>
        </w:rPr>
      </w:pPr>
      <w:r>
        <w:rPr>
          <w:b/>
          <w:szCs w:val="24"/>
        </w:rPr>
        <w:t>5</w:t>
      </w:r>
      <w:r w:rsidRPr="00173D58">
        <w:rPr>
          <w:b/>
          <w:szCs w:val="24"/>
        </w:rPr>
        <w:t xml:space="preserve">.2. </w:t>
      </w:r>
      <w:r>
        <w:rPr>
          <w:b/>
          <w:szCs w:val="24"/>
        </w:rPr>
        <w:t>Подрядчик</w:t>
      </w:r>
      <w:r w:rsidRPr="00173D58">
        <w:rPr>
          <w:b/>
          <w:szCs w:val="24"/>
        </w:rPr>
        <w:t xml:space="preserve"> имеет право:</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.2.1. Требовать своевременной оплаты на условиях, предусмотренных муниципальным контрактом надлежащим образом поставленной и принятой муниципальным заказчиком продукции;</w:t>
      </w:r>
    </w:p>
    <w:p w:rsidR="0083615D" w:rsidRPr="00173D58" w:rsidRDefault="0083615D" w:rsidP="0083615D">
      <w:pPr>
        <w:autoSpaceDE w:val="0"/>
        <w:autoSpaceDN w:val="0"/>
        <w:adjustRightInd w:val="0"/>
        <w:ind w:right="-50" w:firstLine="567"/>
        <w:jc w:val="both"/>
        <w:rPr>
          <w:szCs w:val="24"/>
        </w:rPr>
      </w:pPr>
      <w:r>
        <w:rPr>
          <w:b/>
          <w:szCs w:val="24"/>
        </w:rPr>
        <w:t>5</w:t>
      </w:r>
      <w:r w:rsidRPr="00173D58">
        <w:rPr>
          <w:b/>
          <w:szCs w:val="24"/>
        </w:rPr>
        <w:t>.3.</w:t>
      </w:r>
      <w:r w:rsidRPr="00173D58">
        <w:rPr>
          <w:szCs w:val="24"/>
        </w:rPr>
        <w:t xml:space="preserve"> </w:t>
      </w:r>
      <w:r w:rsidRPr="00173D58">
        <w:rPr>
          <w:b/>
          <w:szCs w:val="24"/>
        </w:rPr>
        <w:t>Заказчик обязан:</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 xml:space="preserve">.3.1. Обеспечить </w:t>
      </w:r>
      <w:r>
        <w:rPr>
          <w:szCs w:val="24"/>
        </w:rPr>
        <w:t>оплату за выполненные Подрядчиком</w:t>
      </w:r>
      <w:r w:rsidRPr="00173D58">
        <w:rPr>
          <w:szCs w:val="24"/>
        </w:rPr>
        <w:t xml:space="preserve"> </w:t>
      </w:r>
      <w:r>
        <w:rPr>
          <w:szCs w:val="24"/>
        </w:rPr>
        <w:t>работы</w:t>
      </w:r>
      <w:r w:rsidRPr="00173D58">
        <w:rPr>
          <w:szCs w:val="24"/>
        </w:rPr>
        <w:t xml:space="preserve"> на условиях контракта.</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 xml:space="preserve">.3.2. Принять </w:t>
      </w:r>
      <w:r>
        <w:rPr>
          <w:szCs w:val="24"/>
        </w:rPr>
        <w:t>выполненные работы</w:t>
      </w:r>
      <w:r w:rsidRPr="00173D58">
        <w:rPr>
          <w:szCs w:val="24"/>
        </w:rPr>
        <w:t>, соответствующие требованиям, установленными муниципальным контрактом.</w:t>
      </w:r>
    </w:p>
    <w:p w:rsidR="0083615D" w:rsidRPr="00173D58" w:rsidRDefault="0083615D" w:rsidP="0083615D">
      <w:pPr>
        <w:autoSpaceDE w:val="0"/>
        <w:autoSpaceDN w:val="0"/>
        <w:adjustRightInd w:val="0"/>
        <w:ind w:right="-50" w:firstLine="567"/>
        <w:jc w:val="both"/>
        <w:rPr>
          <w:b/>
          <w:szCs w:val="24"/>
        </w:rPr>
      </w:pPr>
      <w:r>
        <w:rPr>
          <w:szCs w:val="24"/>
        </w:rPr>
        <w:t>5</w:t>
      </w:r>
      <w:r w:rsidRPr="00173D58">
        <w:rPr>
          <w:szCs w:val="24"/>
        </w:rPr>
        <w:t xml:space="preserve">.4. </w:t>
      </w:r>
      <w:r w:rsidRPr="00173D58">
        <w:rPr>
          <w:b/>
          <w:szCs w:val="24"/>
        </w:rPr>
        <w:t>Заказчик имеет право:</w:t>
      </w:r>
    </w:p>
    <w:p w:rsidR="0083615D" w:rsidRPr="00173D58" w:rsidRDefault="0083615D" w:rsidP="0083615D">
      <w:pPr>
        <w:autoSpaceDE w:val="0"/>
        <w:autoSpaceDN w:val="0"/>
        <w:adjustRightInd w:val="0"/>
        <w:ind w:right="-50" w:firstLine="567"/>
        <w:jc w:val="both"/>
        <w:rPr>
          <w:szCs w:val="24"/>
        </w:rPr>
      </w:pPr>
      <w:r>
        <w:rPr>
          <w:szCs w:val="24"/>
        </w:rPr>
        <w:t>5</w:t>
      </w:r>
      <w:r w:rsidRPr="00173D58">
        <w:rPr>
          <w:szCs w:val="24"/>
        </w:rPr>
        <w:t>.4.1</w:t>
      </w:r>
      <w:r w:rsidR="005264DA">
        <w:rPr>
          <w:szCs w:val="24"/>
        </w:rPr>
        <w:t>.</w:t>
      </w:r>
      <w:r w:rsidRPr="00173D58">
        <w:rPr>
          <w:szCs w:val="24"/>
        </w:rPr>
        <w:t xml:space="preserve"> </w:t>
      </w:r>
      <w:r>
        <w:rPr>
          <w:szCs w:val="24"/>
        </w:rPr>
        <w:t>Требовать от Подрядчика</w:t>
      </w:r>
      <w:r w:rsidRPr="00173D58">
        <w:rPr>
          <w:szCs w:val="24"/>
        </w:rPr>
        <w:t xml:space="preserve"> надлежащего исполнения обязательств, предусмот</w:t>
      </w:r>
      <w:r>
        <w:rPr>
          <w:szCs w:val="24"/>
        </w:rPr>
        <w:t>ренных муниципальным контрактом.</w:t>
      </w:r>
    </w:p>
    <w:p w:rsidR="0083615D" w:rsidRPr="00173D58" w:rsidRDefault="0083615D" w:rsidP="0083615D">
      <w:pPr>
        <w:autoSpaceDE w:val="0"/>
        <w:autoSpaceDN w:val="0"/>
        <w:adjustRightInd w:val="0"/>
        <w:ind w:right="-50" w:firstLine="567"/>
        <w:jc w:val="both"/>
        <w:rPr>
          <w:szCs w:val="24"/>
        </w:rPr>
      </w:pPr>
      <w:r>
        <w:rPr>
          <w:szCs w:val="24"/>
        </w:rPr>
        <w:t>5.4.2. Требовать от Подрядчика</w:t>
      </w:r>
      <w:r w:rsidRPr="00173D58">
        <w:rPr>
          <w:szCs w:val="24"/>
        </w:rPr>
        <w:t xml:space="preserve"> своевременного устранения в</w:t>
      </w:r>
      <w:r>
        <w:rPr>
          <w:szCs w:val="24"/>
        </w:rPr>
        <w:t>ыявленных недостатков продукции.</w:t>
      </w:r>
    </w:p>
    <w:p w:rsidR="0083615D" w:rsidRPr="00173D58" w:rsidRDefault="0083615D" w:rsidP="0083615D">
      <w:pPr>
        <w:autoSpaceDE w:val="0"/>
        <w:autoSpaceDN w:val="0"/>
        <w:adjustRightInd w:val="0"/>
        <w:ind w:right="-50" w:firstLine="567"/>
        <w:jc w:val="both"/>
        <w:rPr>
          <w:szCs w:val="24"/>
        </w:rPr>
      </w:pPr>
      <w:r>
        <w:rPr>
          <w:szCs w:val="24"/>
        </w:rPr>
        <w:t>5.4.3. Н</w:t>
      </w:r>
      <w:r w:rsidRPr="00173D58">
        <w:rPr>
          <w:szCs w:val="24"/>
        </w:rPr>
        <w:t xml:space="preserve">а осуществление </w:t>
      </w:r>
      <w:proofErr w:type="gramStart"/>
      <w:r w:rsidRPr="00173D58">
        <w:rPr>
          <w:szCs w:val="24"/>
        </w:rPr>
        <w:t>контроля за</w:t>
      </w:r>
      <w:proofErr w:type="gramEnd"/>
      <w:r w:rsidRPr="00173D58">
        <w:rPr>
          <w:szCs w:val="24"/>
        </w:rPr>
        <w:t xml:space="preserve"> исполнением муниципального контракта, в том числе на отдельных этапах его исполнения, без вмешательства в оперативную хозяйс</w:t>
      </w:r>
      <w:r>
        <w:rPr>
          <w:szCs w:val="24"/>
        </w:rPr>
        <w:t>твенную деятельность Подрядчика</w:t>
      </w:r>
      <w:r w:rsidRPr="00173D58">
        <w:rPr>
          <w:szCs w:val="24"/>
        </w:rPr>
        <w:t>.</w:t>
      </w:r>
    </w:p>
    <w:p w:rsidR="0083615D" w:rsidRDefault="0083615D" w:rsidP="0083615D">
      <w:pPr>
        <w:tabs>
          <w:tab w:val="center" w:pos="5160"/>
          <w:tab w:val="left" w:pos="7515"/>
        </w:tabs>
        <w:ind w:right="-1" w:firstLine="851"/>
        <w:jc w:val="center"/>
        <w:rPr>
          <w:b/>
          <w:bCs/>
          <w:lang w:eastAsia="ru-RU"/>
        </w:rPr>
      </w:pPr>
    </w:p>
    <w:p w:rsidR="0083615D" w:rsidRPr="004A7830" w:rsidRDefault="0083615D" w:rsidP="0083615D">
      <w:pPr>
        <w:tabs>
          <w:tab w:val="center" w:pos="5160"/>
          <w:tab w:val="left" w:pos="7515"/>
        </w:tabs>
        <w:ind w:right="-1"/>
        <w:jc w:val="center"/>
        <w:rPr>
          <w:b/>
          <w:bCs/>
          <w:lang w:eastAsia="ru-RU"/>
        </w:rPr>
      </w:pPr>
      <w:r>
        <w:rPr>
          <w:b/>
          <w:bCs/>
          <w:lang w:eastAsia="ru-RU"/>
        </w:rPr>
        <w:t>6</w:t>
      </w:r>
      <w:r w:rsidRPr="004A7830">
        <w:rPr>
          <w:b/>
          <w:bCs/>
          <w:lang w:eastAsia="ru-RU"/>
        </w:rPr>
        <w:t>. СДАЧА И ПРИЁМКА УСЛУГ</w:t>
      </w:r>
    </w:p>
    <w:p w:rsidR="0083615D" w:rsidRPr="004A7830" w:rsidRDefault="0083615D" w:rsidP="0083615D">
      <w:pPr>
        <w:tabs>
          <w:tab w:val="center" w:pos="5160"/>
          <w:tab w:val="left" w:pos="7515"/>
        </w:tabs>
        <w:ind w:right="-1" w:firstLine="851"/>
        <w:rPr>
          <w:b/>
          <w:bCs/>
          <w:lang w:eastAsia="ru-RU"/>
        </w:rPr>
      </w:pPr>
    </w:p>
    <w:p w:rsidR="0083615D" w:rsidRPr="00161267" w:rsidRDefault="0083615D" w:rsidP="0083615D">
      <w:pPr>
        <w:autoSpaceDE w:val="0"/>
        <w:autoSpaceDN w:val="0"/>
        <w:adjustRightInd w:val="0"/>
        <w:ind w:right="-50" w:firstLine="851"/>
        <w:jc w:val="both"/>
        <w:rPr>
          <w:szCs w:val="24"/>
        </w:rPr>
      </w:pPr>
      <w:r>
        <w:rPr>
          <w:szCs w:val="24"/>
        </w:rPr>
        <w:t xml:space="preserve">6.1. </w:t>
      </w:r>
      <w:r w:rsidRPr="00161267">
        <w:rPr>
          <w:szCs w:val="24"/>
        </w:rPr>
        <w:t>В течение 2 (двух) рабочих дней после выполнения работ, преду</w:t>
      </w:r>
      <w:r>
        <w:rPr>
          <w:szCs w:val="24"/>
        </w:rPr>
        <w:t>смотренных Контрактом, Подрядчик</w:t>
      </w:r>
      <w:r w:rsidRPr="00161267">
        <w:rPr>
          <w:szCs w:val="24"/>
        </w:rPr>
        <w:t xml:space="preserve"> представляет Заказчику комплект отчетной документации: акты выполненных работ (формы КС-2), справки о стоимости выполненных работ (формы КС-3) и счета-фактуры за фактически выполненный объем работ.</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.2.</w:t>
      </w:r>
      <w:r>
        <w:rPr>
          <w:szCs w:val="24"/>
        </w:rPr>
        <w:t xml:space="preserve"> </w:t>
      </w:r>
      <w:r w:rsidRPr="00161267">
        <w:rPr>
          <w:szCs w:val="24"/>
        </w:rPr>
        <w:t xml:space="preserve">Для проверки предоставленных </w:t>
      </w:r>
      <w:r>
        <w:rPr>
          <w:szCs w:val="24"/>
        </w:rPr>
        <w:t>Подрядчиком</w:t>
      </w:r>
      <w:r w:rsidRPr="00161267">
        <w:rPr>
          <w:szCs w:val="24"/>
        </w:rPr>
        <w:t xml:space="preserve">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83615D" w:rsidRPr="00161267" w:rsidRDefault="0083615D" w:rsidP="0083615D">
      <w:pPr>
        <w:autoSpaceDE w:val="0"/>
        <w:autoSpaceDN w:val="0"/>
        <w:adjustRightInd w:val="0"/>
        <w:ind w:right="-50" w:firstLine="851"/>
        <w:jc w:val="both"/>
        <w:rPr>
          <w:szCs w:val="24"/>
        </w:rPr>
      </w:pPr>
      <w:r w:rsidRPr="00161267">
        <w:rPr>
          <w:szCs w:val="24"/>
        </w:rPr>
        <w:t>В случаях, предусмотренных Федеральным законом о контрактной системе, Заказчик обязан привлекать экспертов, экспертные организации к проведению экспертизы оказанных услуг.</w:t>
      </w:r>
    </w:p>
    <w:p w:rsidR="0083615D" w:rsidRPr="00161267" w:rsidRDefault="0083615D" w:rsidP="0083615D">
      <w:pPr>
        <w:autoSpaceDE w:val="0"/>
        <w:autoSpaceDN w:val="0"/>
        <w:adjustRightInd w:val="0"/>
        <w:ind w:right="-50" w:firstLine="851"/>
        <w:jc w:val="both"/>
        <w:rPr>
          <w:szCs w:val="24"/>
        </w:rPr>
      </w:pPr>
      <w:bookmarkStart w:id="1" w:name="Par716"/>
      <w:bookmarkEnd w:id="1"/>
      <w:r>
        <w:rPr>
          <w:szCs w:val="24"/>
        </w:rPr>
        <w:t>6</w:t>
      </w:r>
      <w:r w:rsidRPr="00161267">
        <w:rPr>
          <w:szCs w:val="24"/>
        </w:rPr>
        <w:t>.3.</w:t>
      </w:r>
      <w:r>
        <w:rPr>
          <w:szCs w:val="24"/>
        </w:rPr>
        <w:t xml:space="preserve"> </w:t>
      </w:r>
      <w:proofErr w:type="gramStart"/>
      <w:r w:rsidRPr="00161267">
        <w:rPr>
          <w:szCs w:val="24"/>
        </w:rPr>
        <w:t>В случае проведения экспертизы собственными силами без привлечения экспертов, экспертных организаций, Заказчик (Приемочная комиссия) не позднее 5 (пяти) рабочих дн</w:t>
      </w:r>
      <w:r>
        <w:rPr>
          <w:szCs w:val="24"/>
        </w:rPr>
        <w:t>ей после получения от Подрядчика</w:t>
      </w:r>
      <w:r w:rsidRPr="00161267">
        <w:rPr>
          <w:szCs w:val="24"/>
        </w:rPr>
        <w:t xml:space="preserve"> документов, указанных в </w:t>
      </w:r>
      <w:hyperlink w:anchor="Par715" w:history="1">
        <w:r>
          <w:rPr>
            <w:szCs w:val="24"/>
          </w:rPr>
          <w:t>пункте 5</w:t>
        </w:r>
        <w:r w:rsidRPr="00161267">
          <w:rPr>
            <w:szCs w:val="24"/>
          </w:rPr>
          <w:t>.1</w:t>
        </w:r>
      </w:hyperlink>
      <w:r w:rsidRPr="00161267">
        <w:rPr>
          <w:szCs w:val="24"/>
        </w:rPr>
        <w:t xml:space="preserve"> Контракта,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w:t>
      </w:r>
      <w:r>
        <w:rPr>
          <w:szCs w:val="24"/>
        </w:rPr>
        <w:t>нтракте, и направляет Подрядчику</w:t>
      </w:r>
      <w:r w:rsidRPr="00161267">
        <w:rPr>
          <w:szCs w:val="24"/>
        </w:rPr>
        <w:t xml:space="preserve"> подписанный Заказчиком 1 (один) экземпляр Акта</w:t>
      </w:r>
      <w:proofErr w:type="gramEnd"/>
      <w:r w:rsidRPr="00161267">
        <w:rPr>
          <w:szCs w:val="24"/>
        </w:rPr>
        <w:t xml:space="preserve"> приемки законченных работ по </w:t>
      </w:r>
      <w:r>
        <w:rPr>
          <w:szCs w:val="24"/>
        </w:rPr>
        <w:t>монтажу новых котлов</w:t>
      </w:r>
      <w:r w:rsidRPr="00161267">
        <w:rPr>
          <w:szCs w:val="24"/>
        </w:rPr>
        <w:t>, акта формы КС-2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w:t>
      </w:r>
      <w:r>
        <w:rPr>
          <w:szCs w:val="24"/>
        </w:rPr>
        <w:t>в и (или) их доработки Подрядчик</w:t>
      </w:r>
      <w:r w:rsidRPr="00161267">
        <w:rPr>
          <w:szCs w:val="24"/>
        </w:rPr>
        <w:t xml:space="preserve"> </w:t>
      </w:r>
      <w:r w:rsidRPr="00161267">
        <w:rPr>
          <w:szCs w:val="24"/>
        </w:rPr>
        <w:lastRenderedPageBreak/>
        <w:t>обязуется в срок, установленный в акте, составленном Заказчиком, устранить указанные недостатки или произвести доработку за свой счет.</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.4.</w:t>
      </w:r>
      <w:r>
        <w:rPr>
          <w:szCs w:val="24"/>
        </w:rPr>
        <w:t xml:space="preserve"> </w:t>
      </w:r>
      <w:proofErr w:type="gramStart"/>
      <w:r w:rsidRPr="00161267">
        <w:rPr>
          <w:szCs w:val="24"/>
        </w:rPr>
        <w:t xml:space="preserve">В случае получения от Заказчика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w:t>
      </w:r>
      <w:r>
        <w:rPr>
          <w:szCs w:val="24"/>
        </w:rPr>
        <w:t>и сроков их устранения Подрядчик</w:t>
      </w:r>
      <w:r w:rsidRPr="00161267">
        <w:rPr>
          <w:szCs w:val="24"/>
        </w:rPr>
        <w:t xml:space="preserve">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w:t>
      </w:r>
      <w:proofErr w:type="gramEnd"/>
      <w:r w:rsidRPr="00161267">
        <w:rPr>
          <w:szCs w:val="24"/>
        </w:rPr>
        <w:t xml:space="preserve"> </w:t>
      </w:r>
      <w:proofErr w:type="gramStart"/>
      <w:r w:rsidRPr="00161267">
        <w:rPr>
          <w:szCs w:val="24"/>
        </w:rPr>
        <w:t xml:space="preserve">и необходимых доработок, устранить полученные от Заказчика замечания (недостатки), произвести их доработку и передать Заказчику приведенный в соответствие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повторно подписанный Акт приемки законченных работ по </w:t>
      </w:r>
      <w:r w:rsidRPr="006E6C9D">
        <w:rPr>
          <w:lang w:eastAsia="ru-RU"/>
        </w:rPr>
        <w:t>замене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w:t>
      </w:r>
      <w:proofErr w:type="gramEnd"/>
      <w:r w:rsidRPr="006E6C9D">
        <w:rPr>
          <w:lang w:eastAsia="ru-RU"/>
        </w:rPr>
        <w:t xml:space="preserve"> </w:t>
      </w:r>
      <w:proofErr w:type="gramStart"/>
      <w:r w:rsidRPr="006E6C9D">
        <w:rPr>
          <w:lang w:eastAsia="ru-RU"/>
        </w:rPr>
        <w:t>м</w:t>
      </w:r>
      <w:proofErr w:type="gramEnd"/>
      <w:r w:rsidRPr="006E6C9D">
        <w:rPr>
          <w:lang w:eastAsia="ru-RU"/>
        </w:rPr>
        <w:t xml:space="preserve"> </w:t>
      </w:r>
      <w:r w:rsidRPr="0041446C">
        <w:rPr>
          <w:lang w:eastAsia="ru-RU"/>
        </w:rPr>
        <w:t>(или эквивалент)</w:t>
      </w:r>
      <w:r w:rsidRPr="006E6C9D">
        <w:rPr>
          <w:lang w:eastAsia="ru-RU"/>
        </w:rPr>
        <w:t xml:space="preserve"> </w:t>
      </w:r>
      <w:r w:rsidRPr="00161267">
        <w:rPr>
          <w:szCs w:val="24"/>
        </w:rPr>
        <w:t>в 2 (двух) экземплярах для принятия Заказчиком выполненных работ.</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.5.</w:t>
      </w:r>
      <w:r>
        <w:rPr>
          <w:szCs w:val="24"/>
        </w:rPr>
        <w:t xml:space="preserve"> </w:t>
      </w:r>
      <w:proofErr w:type="gramStart"/>
      <w:r w:rsidRPr="00161267">
        <w:rPr>
          <w:szCs w:val="24"/>
        </w:rPr>
        <w:t>В случае если по результатам рассмотрения отчета, содержащего выявленные недостатки и необходимые доработки, Заказчиком будет принято реше</w:t>
      </w:r>
      <w:r>
        <w:rPr>
          <w:szCs w:val="24"/>
        </w:rPr>
        <w:t>ние об их устранении Подрядчиком</w:t>
      </w:r>
      <w:r w:rsidRPr="00161267">
        <w:rPr>
          <w:szCs w:val="24"/>
        </w:rPr>
        <w:t xml:space="preserve">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законченных работ по </w:t>
      </w:r>
      <w:r w:rsidRPr="006E6C9D">
        <w:rPr>
          <w:lang w:eastAsia="ru-RU"/>
        </w:rPr>
        <w:t>замене участка наружных</w:t>
      </w:r>
      <w:proofErr w:type="gramEnd"/>
      <w:r w:rsidRPr="006E6C9D">
        <w:rPr>
          <w:lang w:eastAsia="ru-RU"/>
        </w:rPr>
        <w:t xml:space="preserve">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(или эквивалент)</w:t>
      </w:r>
      <w:r w:rsidRPr="00161267">
        <w:rPr>
          <w:szCs w:val="24"/>
        </w:rPr>
        <w:t xml:space="preserve">, акта формы КС-2, один </w:t>
      </w:r>
      <w:r>
        <w:rPr>
          <w:szCs w:val="24"/>
        </w:rPr>
        <w:t>из которых направляет Подрядчику</w:t>
      </w:r>
      <w:r w:rsidRPr="00161267">
        <w:rPr>
          <w:szCs w:val="24"/>
        </w:rPr>
        <w:t xml:space="preserve"> в порядке и сроки, предусмотренные в </w:t>
      </w:r>
      <w:hyperlink w:anchor="Par716" w:history="1">
        <w:r>
          <w:rPr>
            <w:szCs w:val="24"/>
          </w:rPr>
          <w:t>пункте 6</w:t>
        </w:r>
        <w:r w:rsidRPr="00161267">
          <w:rPr>
            <w:szCs w:val="24"/>
          </w:rPr>
          <w:t>.</w:t>
        </w:r>
      </w:hyperlink>
      <w:r w:rsidRPr="00161267">
        <w:rPr>
          <w:szCs w:val="24"/>
        </w:rPr>
        <w:t>3. Контракта.</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.6.</w:t>
      </w:r>
      <w:r>
        <w:rPr>
          <w:szCs w:val="24"/>
        </w:rPr>
        <w:t xml:space="preserve"> </w:t>
      </w:r>
      <w:r w:rsidRPr="00161267">
        <w:rPr>
          <w:szCs w:val="24"/>
        </w:rPr>
        <w:t xml:space="preserve">Подписанные Заказчиком и </w:t>
      </w:r>
      <w:r>
        <w:rPr>
          <w:szCs w:val="24"/>
        </w:rPr>
        <w:t>Подрядчиком</w:t>
      </w:r>
      <w:r w:rsidRPr="00161267">
        <w:rPr>
          <w:szCs w:val="24"/>
        </w:rPr>
        <w:t xml:space="preserve"> Акт приемки законченных работ по </w:t>
      </w:r>
      <w:r w:rsidRPr="006E6C9D">
        <w:rPr>
          <w:lang w:eastAsia="ru-RU"/>
        </w:rPr>
        <w:t>замене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w:t>
      </w:r>
      <w:r w:rsidRPr="0041446C">
        <w:rPr>
          <w:lang w:eastAsia="ru-RU"/>
        </w:rPr>
        <w:t>(или эквивалент)</w:t>
      </w:r>
      <w:r w:rsidRPr="006E6C9D">
        <w:rPr>
          <w:lang w:eastAsia="ru-RU"/>
        </w:rPr>
        <w:t xml:space="preserve"> </w:t>
      </w:r>
      <w:r w:rsidRPr="00161267">
        <w:rPr>
          <w:szCs w:val="24"/>
        </w:rPr>
        <w:t xml:space="preserve">и акт формы КС-2 являются основанием для оплаты </w:t>
      </w:r>
      <w:r>
        <w:rPr>
          <w:szCs w:val="24"/>
        </w:rPr>
        <w:t>Подрядчику</w:t>
      </w:r>
      <w:r w:rsidRPr="00161267">
        <w:rPr>
          <w:szCs w:val="24"/>
        </w:rPr>
        <w:t xml:space="preserve"> выполненных работ.</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 xml:space="preserve">.7. В случае проведения экспертизы оказанных услуг путем привлечения экспертов, экспертных организаций на основании контрактов, заключенных в соответствии с Федеральным законом, Заказчиком учитывается отраженные в заключение предложения экспертов, экспертных организаций. </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.8. Срок приемки услуг не может составлять более 5 (пяти) рабочих дней со дня получения Заказчиком заключения эксперта, экспертной организации, подтверждающего качественное выполнение работ в соответствии с условиями настоящего Контракта.</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 xml:space="preserve">.9. </w:t>
      </w:r>
      <w:proofErr w:type="gramStart"/>
      <w:r w:rsidRPr="00161267">
        <w:rPr>
          <w:szCs w:val="24"/>
        </w:rPr>
        <w:t xml:space="preserve">По итогам проведенной экспертизы Заказчик оформляет Акт приемки законченных работ по </w:t>
      </w:r>
      <w:r w:rsidRPr="006E6C9D">
        <w:rPr>
          <w:lang w:eastAsia="ru-RU"/>
        </w:rPr>
        <w:t>замене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(или эквивалент)</w:t>
      </w:r>
      <w:r w:rsidRPr="00161267">
        <w:rPr>
          <w:szCs w:val="24"/>
        </w:rPr>
        <w:t>, который подписывается Заказчиком, а в случае создания приемочной комиссии по данному Контракту – с даты подписания Акта  всеми членами приемочной комиссии и утверждения Заказчиком.</w:t>
      </w:r>
      <w:proofErr w:type="gramEnd"/>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 xml:space="preserve">.10. Работы признаются </w:t>
      </w:r>
      <w:r>
        <w:rPr>
          <w:szCs w:val="24"/>
        </w:rPr>
        <w:t xml:space="preserve">принятыми с момента подписания </w:t>
      </w:r>
      <w:r w:rsidRPr="00161267">
        <w:rPr>
          <w:szCs w:val="24"/>
        </w:rPr>
        <w:t xml:space="preserve">Акта приемки законченных работ по </w:t>
      </w:r>
      <w:r w:rsidRPr="006E6C9D">
        <w:rPr>
          <w:lang w:eastAsia="ru-RU"/>
        </w:rPr>
        <w:t>замене участка наружных инженерных сетей водоснабжения от здания насосной до здания ж/</w:t>
      </w:r>
      <w:proofErr w:type="spellStart"/>
      <w:r w:rsidRPr="006E6C9D">
        <w:rPr>
          <w:lang w:eastAsia="ru-RU"/>
        </w:rPr>
        <w:t>д</w:t>
      </w:r>
      <w:proofErr w:type="spellEnd"/>
      <w:r w:rsidRPr="006E6C9D">
        <w:rPr>
          <w:lang w:eastAsia="ru-RU"/>
        </w:rPr>
        <w:t xml:space="preserve"> вокзала, ДУ=108 мм, L=100 м </w:t>
      </w:r>
      <w:r w:rsidRPr="0041446C">
        <w:rPr>
          <w:lang w:eastAsia="ru-RU"/>
        </w:rPr>
        <w:t>(или эквивалент)</w:t>
      </w:r>
      <w:r w:rsidRPr="0041446C">
        <w:rPr>
          <w:szCs w:val="24"/>
        </w:rPr>
        <w:t>.</w:t>
      </w:r>
    </w:p>
    <w:p w:rsidR="0083615D" w:rsidRPr="00161267" w:rsidRDefault="0083615D" w:rsidP="0083615D">
      <w:pPr>
        <w:autoSpaceDE w:val="0"/>
        <w:autoSpaceDN w:val="0"/>
        <w:adjustRightInd w:val="0"/>
        <w:ind w:right="-50" w:firstLine="851"/>
        <w:jc w:val="both"/>
        <w:rPr>
          <w:szCs w:val="24"/>
        </w:rPr>
      </w:pPr>
      <w:r>
        <w:rPr>
          <w:szCs w:val="24"/>
        </w:rPr>
        <w:t>6</w:t>
      </w:r>
      <w:r w:rsidRPr="00161267">
        <w:rPr>
          <w:szCs w:val="24"/>
        </w:rPr>
        <w:t xml:space="preserve">.11. Заказчик вправе не отказывать в приемке выполненных работ в случае выявления несоответствия этих работ условиям Контракта, если выявленное несоответствие не препятствует приемке этих работ, либо устранено </w:t>
      </w:r>
      <w:r>
        <w:rPr>
          <w:szCs w:val="24"/>
        </w:rPr>
        <w:t>Подрядчиком</w:t>
      </w:r>
      <w:r w:rsidRPr="00161267">
        <w:rPr>
          <w:szCs w:val="24"/>
        </w:rPr>
        <w:t>.</w:t>
      </w:r>
    </w:p>
    <w:p w:rsidR="0083615D" w:rsidRDefault="0083615D" w:rsidP="0083615D">
      <w:pPr>
        <w:jc w:val="both"/>
        <w:rPr>
          <w:b/>
          <w:szCs w:val="24"/>
        </w:rPr>
      </w:pPr>
      <w:r w:rsidRPr="00CE41FA">
        <w:rPr>
          <w:szCs w:val="24"/>
        </w:rPr>
        <w:t xml:space="preserve">                              </w:t>
      </w:r>
      <w:r>
        <w:rPr>
          <w:szCs w:val="24"/>
        </w:rPr>
        <w:t xml:space="preserve">             </w:t>
      </w:r>
      <w:r>
        <w:rPr>
          <w:b/>
          <w:szCs w:val="24"/>
        </w:rPr>
        <w:t xml:space="preserve"> </w:t>
      </w:r>
    </w:p>
    <w:p w:rsidR="0083615D" w:rsidRPr="00CE41FA" w:rsidRDefault="0083615D" w:rsidP="0083615D">
      <w:pPr>
        <w:jc w:val="center"/>
        <w:rPr>
          <w:b/>
          <w:szCs w:val="24"/>
        </w:rPr>
      </w:pPr>
      <w:r>
        <w:rPr>
          <w:b/>
          <w:szCs w:val="24"/>
        </w:rPr>
        <w:t>7</w:t>
      </w:r>
      <w:r w:rsidRPr="00CE41FA">
        <w:rPr>
          <w:b/>
          <w:szCs w:val="24"/>
        </w:rPr>
        <w:t>. ОБЕСПЕЧЕНИЕ ИСПОЛНЕНИЯ КОНТРАКТА</w:t>
      </w:r>
    </w:p>
    <w:p w:rsidR="0083615D" w:rsidRPr="00752D41" w:rsidRDefault="0083615D" w:rsidP="0083615D">
      <w:pPr>
        <w:autoSpaceDE w:val="0"/>
        <w:autoSpaceDN w:val="0"/>
        <w:adjustRightInd w:val="0"/>
        <w:ind w:firstLine="567"/>
        <w:jc w:val="both"/>
        <w:rPr>
          <w:lang w:eastAsia="ru-RU"/>
        </w:rPr>
      </w:pPr>
      <w:r>
        <w:rPr>
          <w:lang w:eastAsia="ru-RU"/>
        </w:rPr>
        <w:lastRenderedPageBreak/>
        <w:t>7</w:t>
      </w:r>
      <w:r w:rsidRPr="00752D41">
        <w:rPr>
          <w:lang w:eastAsia="ru-RU"/>
        </w:rPr>
        <w:t>.</w:t>
      </w:r>
      <w:r>
        <w:rPr>
          <w:lang w:eastAsia="ru-RU"/>
        </w:rPr>
        <w:t>1</w:t>
      </w:r>
      <w:r w:rsidRPr="00752D41">
        <w:rPr>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w:t>
      </w:r>
      <w:r>
        <w:rPr>
          <w:lang w:eastAsia="ru-RU"/>
        </w:rPr>
        <w:t>Законом о контрактной системе.</w:t>
      </w:r>
    </w:p>
    <w:p w:rsidR="0083615D" w:rsidRPr="00752D41" w:rsidRDefault="0083615D" w:rsidP="0083615D">
      <w:pPr>
        <w:autoSpaceDE w:val="0"/>
        <w:autoSpaceDN w:val="0"/>
        <w:adjustRightInd w:val="0"/>
        <w:ind w:firstLine="567"/>
        <w:jc w:val="both"/>
        <w:rPr>
          <w:lang w:eastAsia="ru-RU"/>
        </w:rPr>
      </w:pPr>
      <w:r>
        <w:rPr>
          <w:lang w:eastAsia="ru-RU"/>
        </w:rPr>
        <w:t>7.2</w:t>
      </w:r>
      <w:r w:rsidRPr="00752D41">
        <w:rPr>
          <w:lang w:eastAsia="ru-RU"/>
        </w:rPr>
        <w:t xml:space="preserve">. Размер обеспечения исполнения муниципального контракта установлен в размере </w:t>
      </w:r>
      <w:r w:rsidRPr="0041446C">
        <w:rPr>
          <w:lang w:eastAsia="ru-RU"/>
        </w:rPr>
        <w:t>10%</w:t>
      </w:r>
      <w:r w:rsidRPr="00752D41">
        <w:rPr>
          <w:lang w:eastAsia="ru-RU"/>
        </w:rPr>
        <w:t xml:space="preserve"> от начальной (максимальной) цены контракта, указанной в извещении об</w:t>
      </w:r>
      <w:r>
        <w:rPr>
          <w:lang w:eastAsia="ru-RU"/>
        </w:rPr>
        <w:t xml:space="preserve"> осуществлении закупки</w:t>
      </w:r>
      <w:proofErr w:type="gramStart"/>
      <w:r>
        <w:rPr>
          <w:lang w:eastAsia="ru-RU"/>
        </w:rPr>
        <w:t xml:space="preserve"> – _________ (_______________</w:t>
      </w:r>
      <w:r w:rsidRPr="00752D41">
        <w:rPr>
          <w:lang w:eastAsia="ru-RU"/>
        </w:rPr>
        <w:t xml:space="preserve">) </w:t>
      </w:r>
      <w:proofErr w:type="gramEnd"/>
      <w:r>
        <w:rPr>
          <w:lang w:eastAsia="ru-RU"/>
        </w:rPr>
        <w:t>руб. ___ коп</w:t>
      </w:r>
      <w:r w:rsidRPr="00752D41">
        <w:rPr>
          <w:lang w:eastAsia="ru-RU"/>
        </w:rPr>
        <w:t>.</w:t>
      </w:r>
    </w:p>
    <w:p w:rsidR="0083615D" w:rsidRPr="00752D41" w:rsidRDefault="0083615D" w:rsidP="0083615D">
      <w:pPr>
        <w:autoSpaceDE w:val="0"/>
        <w:autoSpaceDN w:val="0"/>
        <w:adjustRightInd w:val="0"/>
        <w:ind w:firstLine="567"/>
        <w:jc w:val="both"/>
        <w:rPr>
          <w:lang w:eastAsia="ru-RU"/>
        </w:rPr>
      </w:pPr>
      <w:r>
        <w:rPr>
          <w:lang w:eastAsia="ru-RU"/>
        </w:rPr>
        <w:t>7</w:t>
      </w:r>
      <w:r w:rsidRPr="00752D41">
        <w:rPr>
          <w:lang w:eastAsia="ru-RU"/>
        </w:rPr>
        <w:t>.</w:t>
      </w:r>
      <w:r>
        <w:rPr>
          <w:lang w:eastAsia="ru-RU"/>
        </w:rPr>
        <w:t>3</w:t>
      </w:r>
      <w:r w:rsidRPr="00752D41">
        <w:rPr>
          <w:lang w:eastAsia="ru-RU"/>
        </w:rPr>
        <w:t>. В случае</w:t>
      </w:r>
      <w:proofErr w:type="gramStart"/>
      <w:r w:rsidRPr="00752D41">
        <w:rPr>
          <w:lang w:eastAsia="ru-RU"/>
        </w:rPr>
        <w:t>,</w:t>
      </w:r>
      <w:proofErr w:type="gramEnd"/>
      <w:r w:rsidRPr="00752D41">
        <w:rPr>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w:t>
      </w:r>
      <w:r>
        <w:rPr>
          <w:lang w:eastAsia="ru-RU"/>
        </w:rPr>
        <w:t>Закона о контрактной системе.</w:t>
      </w:r>
      <w:r w:rsidRPr="00752D41">
        <w:rPr>
          <w:lang w:eastAsia="ru-RU"/>
        </w:rPr>
        <w:t>.</w:t>
      </w:r>
    </w:p>
    <w:p w:rsidR="0083615D" w:rsidRPr="00752D41" w:rsidRDefault="0083615D" w:rsidP="00780D24">
      <w:pPr>
        <w:autoSpaceDE w:val="0"/>
        <w:autoSpaceDN w:val="0"/>
        <w:adjustRightInd w:val="0"/>
        <w:ind w:firstLine="567"/>
        <w:jc w:val="both"/>
        <w:rPr>
          <w:lang w:eastAsia="ru-RU"/>
        </w:rPr>
      </w:pPr>
      <w:r>
        <w:rPr>
          <w:lang w:eastAsia="ru-RU"/>
        </w:rPr>
        <w:t>7</w:t>
      </w:r>
      <w:r w:rsidRPr="00752D41">
        <w:rPr>
          <w:lang w:eastAsia="ru-RU"/>
        </w:rPr>
        <w:t>.</w:t>
      </w:r>
      <w:r>
        <w:rPr>
          <w:lang w:eastAsia="ru-RU"/>
        </w:rPr>
        <w:t>4</w:t>
      </w:r>
      <w:r w:rsidRPr="00752D41">
        <w:rPr>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статьи 45 </w:t>
      </w:r>
      <w:r>
        <w:rPr>
          <w:lang w:eastAsia="ru-RU"/>
        </w:rPr>
        <w:t xml:space="preserve">Закона о контрактной системе </w:t>
      </w:r>
      <w:r w:rsidRPr="00752D41">
        <w:rPr>
          <w:lang w:eastAsia="ru-RU"/>
        </w:rPr>
        <w:t>или внесением денежных средств на счет заказчика:</w:t>
      </w:r>
    </w:p>
    <w:p w:rsidR="00780D24" w:rsidRPr="00176E37" w:rsidRDefault="00780D24" w:rsidP="00780D24">
      <w:pPr>
        <w:autoSpaceDE w:val="0"/>
        <w:autoSpaceDN w:val="0"/>
        <w:adjustRightInd w:val="0"/>
        <w:ind w:firstLine="709"/>
        <w:jc w:val="both"/>
        <w:rPr>
          <w:b/>
          <w:u w:val="single"/>
          <w:lang w:eastAsia="ru-RU"/>
        </w:rPr>
      </w:pPr>
      <w:r w:rsidRPr="00176E37">
        <w:rPr>
          <w:b/>
          <w:u w:val="single"/>
          <w:lang w:eastAsia="ru-RU"/>
        </w:rPr>
        <w:t>Банковские реквизиты для перечисления размера обеспечения:</w:t>
      </w:r>
    </w:p>
    <w:p w:rsidR="0083615D" w:rsidRDefault="00780D24" w:rsidP="00780D24">
      <w:pPr>
        <w:autoSpaceDE w:val="0"/>
        <w:autoSpaceDN w:val="0"/>
        <w:adjustRightInd w:val="0"/>
        <w:ind w:firstLine="709"/>
        <w:jc w:val="both"/>
        <w:rPr>
          <w:lang w:eastAsia="ru-RU"/>
        </w:rPr>
      </w:pPr>
      <w:r>
        <w:rPr>
          <w:shd w:val="clear" w:color="auto" w:fill="FFFFFF"/>
        </w:rPr>
        <w:t>УФК по Забайкальскому краю (Администрация сельского поселения "Маргуцекское" муниципального района "Город Краснокаменск и Краснокаменский район" Забайкальского края л/с </w:t>
      </w:r>
      <w:r>
        <w:rPr>
          <w:rStyle w:val="wmi-callto"/>
        </w:rPr>
        <w:t>05913011040</w:t>
      </w:r>
      <w:r>
        <w:t>) казначейский счет </w:t>
      </w:r>
      <w:r>
        <w:rPr>
          <w:rStyle w:val="wmi-callto"/>
        </w:rPr>
        <w:t>0323264376621479100</w:t>
      </w:r>
      <w:r>
        <w:t xml:space="preserve">, </w:t>
      </w:r>
      <w:proofErr w:type="spellStart"/>
      <w:proofErr w:type="gramStart"/>
      <w:r>
        <w:t>кор</w:t>
      </w:r>
      <w:proofErr w:type="spellEnd"/>
      <w:r>
        <w:t>. счет</w:t>
      </w:r>
      <w:proofErr w:type="gramEnd"/>
      <w:r>
        <w:t> </w:t>
      </w:r>
      <w:r>
        <w:rPr>
          <w:rStyle w:val="wmi-callto"/>
        </w:rPr>
        <w:t>40102810945370000063</w:t>
      </w:r>
      <w:r>
        <w:t>, БИК </w:t>
      </w:r>
      <w:r>
        <w:rPr>
          <w:rStyle w:val="wmi-callto"/>
        </w:rPr>
        <w:t>017601329</w:t>
      </w:r>
    </w:p>
    <w:p w:rsidR="0083615D" w:rsidRPr="00752D41" w:rsidRDefault="0083615D" w:rsidP="0083615D">
      <w:pPr>
        <w:autoSpaceDE w:val="0"/>
        <w:autoSpaceDN w:val="0"/>
        <w:adjustRightInd w:val="0"/>
        <w:ind w:firstLine="567"/>
        <w:jc w:val="both"/>
        <w:rPr>
          <w:lang w:eastAsia="ru-RU"/>
        </w:rPr>
      </w:pPr>
      <w:r w:rsidRPr="00752D41">
        <w:rPr>
          <w:lang w:eastAsia="ru-RU"/>
        </w:rPr>
        <w:tab/>
      </w:r>
      <w:r>
        <w:rPr>
          <w:lang w:eastAsia="ru-RU"/>
        </w:rPr>
        <w:t>7</w:t>
      </w:r>
      <w:r w:rsidRPr="00752D41">
        <w:rPr>
          <w:lang w:eastAsia="ru-RU"/>
        </w:rPr>
        <w:t>.</w:t>
      </w:r>
      <w:r>
        <w:rPr>
          <w:lang w:eastAsia="ru-RU"/>
        </w:rPr>
        <w:t>5</w:t>
      </w:r>
      <w:r w:rsidRPr="00752D41">
        <w:rPr>
          <w:lang w:eastAsia="ru-RU"/>
        </w:rPr>
        <w:t xml:space="preserve">. Способ обеспечения исполнения Контракта, срок действия банковской гарантии определяются в соответствии с требованиями </w:t>
      </w:r>
      <w:r>
        <w:rPr>
          <w:lang w:eastAsia="ru-RU"/>
        </w:rPr>
        <w:t>Закона о контрактной системе</w:t>
      </w:r>
      <w:r w:rsidRPr="00752D41">
        <w:rPr>
          <w:lang w:eastAsia="ru-RU"/>
        </w:rPr>
        <w:t xml:space="preserve"> участником закупки, с которым заключается контракт, самостоятельно.</w:t>
      </w:r>
    </w:p>
    <w:p w:rsidR="0083615D" w:rsidRPr="00752D41" w:rsidRDefault="0083615D" w:rsidP="0083615D">
      <w:pPr>
        <w:autoSpaceDE w:val="0"/>
        <w:autoSpaceDN w:val="0"/>
        <w:adjustRightInd w:val="0"/>
        <w:ind w:firstLine="567"/>
        <w:jc w:val="both"/>
        <w:rPr>
          <w:lang w:eastAsia="ru-RU"/>
        </w:rPr>
      </w:pPr>
      <w:r w:rsidRPr="00752D41">
        <w:rPr>
          <w:lang w:eastAsia="ru-RU"/>
        </w:rPr>
        <w:tab/>
      </w:r>
      <w:r>
        <w:rPr>
          <w:lang w:eastAsia="ru-RU"/>
        </w:rPr>
        <w:t>7</w:t>
      </w:r>
      <w:r w:rsidRPr="00752D41">
        <w:rPr>
          <w:lang w:eastAsia="ru-RU"/>
        </w:rPr>
        <w:t>.</w:t>
      </w:r>
      <w:r>
        <w:rPr>
          <w:lang w:eastAsia="ru-RU"/>
        </w:rPr>
        <w:t>6</w:t>
      </w:r>
      <w:r w:rsidRPr="00752D41">
        <w:rPr>
          <w:lang w:eastAsia="ru-RU"/>
        </w:rPr>
        <w:t xml:space="preserve">. В качестве обеспечения исполнения Контракта </w:t>
      </w:r>
      <w:r>
        <w:rPr>
          <w:lang w:eastAsia="ru-RU"/>
        </w:rPr>
        <w:t>Подрядчик</w:t>
      </w:r>
      <w:r w:rsidRPr="00752D41">
        <w:rPr>
          <w:lang w:eastAsia="ru-RU"/>
        </w:rPr>
        <w:t xml:space="preserve"> выбрал _______________________.</w:t>
      </w:r>
    </w:p>
    <w:p w:rsidR="0083615D" w:rsidRPr="00752D41" w:rsidRDefault="0083615D" w:rsidP="0083615D">
      <w:pPr>
        <w:autoSpaceDE w:val="0"/>
        <w:autoSpaceDN w:val="0"/>
        <w:adjustRightInd w:val="0"/>
        <w:ind w:firstLine="709"/>
        <w:jc w:val="both"/>
        <w:rPr>
          <w:lang w:eastAsia="ru-RU"/>
        </w:rPr>
      </w:pPr>
      <w:r>
        <w:rPr>
          <w:lang w:eastAsia="ru-RU"/>
        </w:rPr>
        <w:t>7</w:t>
      </w:r>
      <w:r w:rsidRPr="00752D41">
        <w:rPr>
          <w:lang w:eastAsia="ru-RU"/>
        </w:rPr>
        <w:t>.</w:t>
      </w:r>
      <w:r>
        <w:rPr>
          <w:lang w:eastAsia="ru-RU"/>
        </w:rPr>
        <w:t>7</w:t>
      </w:r>
      <w:r w:rsidRPr="00752D41">
        <w:rPr>
          <w:lang w:eastAsia="ru-RU"/>
        </w:rPr>
        <w:t xml:space="preserve">. В ходе исполнения контракта поставщик (подрядчик, </w:t>
      </w:r>
      <w:r>
        <w:rPr>
          <w:lang w:eastAsia="ru-RU"/>
        </w:rPr>
        <w:t>подрядчик</w:t>
      </w:r>
      <w:r w:rsidRPr="00752D41">
        <w:rPr>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w:t>
      </w:r>
      <w:r>
        <w:rPr>
          <w:lang w:eastAsia="ru-RU"/>
        </w:rPr>
        <w:t>Закона о контрактной системе</w:t>
      </w:r>
      <w:r w:rsidRPr="00752D41">
        <w:rPr>
          <w:lang w:eastAsia="ru-RU"/>
        </w:rPr>
        <w:t xml:space="preserve">. Поставщик (подрядчик, </w:t>
      </w:r>
      <w:r>
        <w:rPr>
          <w:lang w:eastAsia="ru-RU"/>
        </w:rPr>
        <w:t>подрядчик</w:t>
      </w:r>
      <w:r w:rsidRPr="00752D41">
        <w:rPr>
          <w:lang w:eastAsia="ru-RU"/>
        </w:rPr>
        <w:t>)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615D" w:rsidRPr="00752D41" w:rsidRDefault="0083615D" w:rsidP="0083615D">
      <w:pPr>
        <w:autoSpaceDE w:val="0"/>
        <w:autoSpaceDN w:val="0"/>
        <w:adjustRightInd w:val="0"/>
        <w:ind w:firstLine="709"/>
        <w:jc w:val="both"/>
        <w:rPr>
          <w:lang w:eastAsia="ru-RU"/>
        </w:rPr>
      </w:pPr>
      <w:r>
        <w:rPr>
          <w:lang w:eastAsia="ru-RU"/>
        </w:rPr>
        <w:t>7.8</w:t>
      </w:r>
      <w:r w:rsidRPr="00752D41">
        <w:rPr>
          <w:lang w:eastAsia="ru-RU"/>
        </w:rPr>
        <w:t xml:space="preserve">. </w:t>
      </w:r>
      <w:proofErr w:type="gramStart"/>
      <w:r w:rsidRPr="00752D41">
        <w:rPr>
          <w:lang w:eastAsia="ru-RU"/>
        </w:rPr>
        <w:t xml:space="preserve">Денежные средства, внесенные </w:t>
      </w:r>
      <w:r>
        <w:rPr>
          <w:lang w:eastAsia="ru-RU"/>
        </w:rPr>
        <w:t>Подрядчиком</w:t>
      </w:r>
      <w:r w:rsidRPr="00752D41">
        <w:rPr>
          <w:lang w:eastAsia="ru-RU"/>
        </w:rPr>
        <w:t xml:space="preserve"> в качестве обеспечения исполнения контракта (если такая форма обеспечения исполнения контракта применяется поставщиком (подрядчиком, </w:t>
      </w:r>
      <w:r>
        <w:rPr>
          <w:lang w:eastAsia="ru-RU"/>
        </w:rPr>
        <w:t>Подрядчиком</w:t>
      </w:r>
      <w:r w:rsidRPr="00752D41">
        <w:rPr>
          <w:lang w:eastAsia="ru-RU"/>
        </w:rPr>
        <w:t xml:space="preserve">), в том числе части этих денежных средств в случае уменьшения размера обеспечения исполнения контракта в соответствии с частями 7, </w:t>
      </w:r>
      <w:r>
        <w:rPr>
          <w:lang w:eastAsia="ru-RU"/>
        </w:rPr>
        <w:t>7.1 и 7.2 статьи 96</w:t>
      </w:r>
      <w:r w:rsidRPr="00752D41">
        <w:rPr>
          <w:lang w:eastAsia="ru-RU"/>
        </w:rPr>
        <w:t xml:space="preserve"> </w:t>
      </w:r>
      <w:r>
        <w:rPr>
          <w:lang w:eastAsia="ru-RU"/>
        </w:rPr>
        <w:t xml:space="preserve">Закона о контрактной системе </w:t>
      </w:r>
      <w:r w:rsidRPr="00752D41">
        <w:rPr>
          <w:lang w:eastAsia="ru-RU"/>
        </w:rPr>
        <w:t xml:space="preserve">подлежат возврату </w:t>
      </w:r>
      <w:r>
        <w:rPr>
          <w:lang w:eastAsia="ru-RU"/>
        </w:rPr>
        <w:t>Подрядчику</w:t>
      </w:r>
      <w:r w:rsidRPr="00752D41">
        <w:rPr>
          <w:lang w:eastAsia="ru-RU"/>
        </w:rPr>
        <w:t xml:space="preserve"> в течение пятнадцати дней с даты исполнения поставщиком (подрядчиком, </w:t>
      </w:r>
      <w:r>
        <w:rPr>
          <w:lang w:eastAsia="ru-RU"/>
        </w:rPr>
        <w:t>Подрядчиком</w:t>
      </w:r>
      <w:proofErr w:type="gramEnd"/>
      <w:r w:rsidRPr="00752D41">
        <w:rPr>
          <w:lang w:eastAsia="ru-RU"/>
        </w:rPr>
        <w:t>) обязательств, предусмотренных настоящим контрактом.</w:t>
      </w:r>
    </w:p>
    <w:p w:rsidR="0083615D" w:rsidRPr="00752D41" w:rsidRDefault="0083615D" w:rsidP="0083615D">
      <w:pPr>
        <w:autoSpaceDE w:val="0"/>
        <w:autoSpaceDN w:val="0"/>
        <w:adjustRightInd w:val="0"/>
        <w:ind w:firstLine="709"/>
        <w:jc w:val="both"/>
        <w:rPr>
          <w:lang w:eastAsia="ru-RU"/>
        </w:rPr>
      </w:pPr>
      <w:r>
        <w:rPr>
          <w:lang w:eastAsia="ru-RU"/>
        </w:rPr>
        <w:t>7</w:t>
      </w:r>
      <w:r w:rsidRPr="00752D41">
        <w:rPr>
          <w:lang w:eastAsia="ru-RU"/>
        </w:rPr>
        <w:t>.</w:t>
      </w:r>
      <w:r>
        <w:rPr>
          <w:lang w:eastAsia="ru-RU"/>
        </w:rPr>
        <w:t>9</w:t>
      </w:r>
      <w:r w:rsidRPr="00752D41">
        <w:rPr>
          <w:lang w:eastAsia="ru-RU"/>
        </w:rPr>
        <w:t xml:space="preserve">. </w:t>
      </w:r>
      <w:proofErr w:type="gramStart"/>
      <w:r w:rsidRPr="00752D41">
        <w:rPr>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Pr>
          <w:lang w:eastAsia="ru-RU"/>
        </w:rPr>
        <w:t>Закона о контрактной системе</w:t>
      </w:r>
      <w:r w:rsidRPr="00752D41">
        <w:rPr>
          <w:lang w:eastAsia="ru-RU"/>
        </w:rPr>
        <w:t xml:space="preserve"> (в случае, если  поставщиком (подрядчиком, </w:t>
      </w:r>
      <w:r>
        <w:rPr>
          <w:lang w:eastAsia="ru-RU"/>
        </w:rPr>
        <w:t>Подрядчиком</w:t>
      </w:r>
      <w:r w:rsidRPr="00752D41">
        <w:rPr>
          <w:lang w:eastAsia="ru-RU"/>
        </w:rPr>
        <w:t>) выбрано обеспечение исполнения контракта в форме  банковской гарантии).</w:t>
      </w:r>
      <w:proofErr w:type="gramEnd"/>
    </w:p>
    <w:p w:rsidR="0083615D" w:rsidRPr="00752D41" w:rsidRDefault="0083615D" w:rsidP="0083615D">
      <w:pPr>
        <w:autoSpaceDE w:val="0"/>
        <w:autoSpaceDN w:val="0"/>
        <w:adjustRightInd w:val="0"/>
        <w:ind w:firstLine="709"/>
        <w:jc w:val="both"/>
        <w:rPr>
          <w:lang w:eastAsia="ru-RU"/>
        </w:rPr>
      </w:pPr>
      <w:r w:rsidRPr="00752D41">
        <w:rPr>
          <w:lang w:eastAsia="ru-RU"/>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(подрядчик, </w:t>
      </w:r>
      <w:r>
        <w:rPr>
          <w:lang w:eastAsia="ru-RU"/>
        </w:rPr>
        <w:t>подрядчик</w:t>
      </w:r>
      <w:r w:rsidRPr="00752D41">
        <w:rPr>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w:t>
      </w:r>
      <w:r>
        <w:rPr>
          <w:lang w:eastAsia="ru-RU"/>
        </w:rPr>
        <w:lastRenderedPageBreak/>
        <w:t>Подрядчика</w:t>
      </w:r>
      <w:r w:rsidRPr="00752D41">
        <w:rPr>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Pr>
          <w:lang w:eastAsia="ru-RU"/>
        </w:rPr>
        <w:t>Закона о контрактной системе</w:t>
      </w:r>
      <w:r w:rsidRPr="00752D41">
        <w:rPr>
          <w:lang w:eastAsia="ru-RU"/>
        </w:rPr>
        <w:t xml:space="preserve">. За каждый день просрочки исполнения поставщиком (подрядчиком, </w:t>
      </w:r>
      <w:r>
        <w:rPr>
          <w:lang w:eastAsia="ru-RU"/>
        </w:rPr>
        <w:t>Подрядчиком</w:t>
      </w:r>
      <w:r w:rsidRPr="00752D41">
        <w:rPr>
          <w:lang w:eastAsia="ru-RU"/>
        </w:rPr>
        <w:t>) обязательства, предусмотренного настоящим пунктом, начисляется пеня в размере, определенном в порядке, уст</w:t>
      </w:r>
      <w:r>
        <w:rPr>
          <w:lang w:eastAsia="ru-RU"/>
        </w:rPr>
        <w:t>ановленном в соответствии с п. 8</w:t>
      </w:r>
      <w:r w:rsidRPr="00752D41">
        <w:rPr>
          <w:lang w:eastAsia="ru-RU"/>
        </w:rPr>
        <w:t>.5. настоящего Контракта.</w:t>
      </w:r>
    </w:p>
    <w:p w:rsidR="0083615D" w:rsidRPr="00752D41" w:rsidRDefault="0083615D" w:rsidP="0083615D">
      <w:pPr>
        <w:autoSpaceDE w:val="0"/>
        <w:autoSpaceDN w:val="0"/>
        <w:adjustRightInd w:val="0"/>
        <w:ind w:firstLine="709"/>
        <w:jc w:val="both"/>
        <w:rPr>
          <w:lang w:eastAsia="ru-RU"/>
        </w:rPr>
      </w:pPr>
      <w:r>
        <w:rPr>
          <w:lang w:eastAsia="ru-RU"/>
        </w:rPr>
        <w:t>7</w:t>
      </w:r>
      <w:r w:rsidRPr="00752D41">
        <w:rPr>
          <w:lang w:eastAsia="ru-RU"/>
        </w:rPr>
        <w:t>.</w:t>
      </w:r>
      <w:r>
        <w:rPr>
          <w:lang w:eastAsia="ru-RU"/>
        </w:rPr>
        <w:t>10</w:t>
      </w:r>
      <w:r w:rsidRPr="00752D41">
        <w:rPr>
          <w:lang w:eastAsia="ru-RU"/>
        </w:rPr>
        <w:t xml:space="preserve">. Сумма обеспечения настоящего Контракта подлежит выплате с учетом вычета начисленной поставщику (подрядчику, </w:t>
      </w:r>
      <w:r>
        <w:rPr>
          <w:lang w:eastAsia="ru-RU"/>
        </w:rPr>
        <w:t>Подрядчику</w:t>
      </w:r>
      <w:r w:rsidRPr="00752D41">
        <w:rPr>
          <w:lang w:eastAsia="ru-RU"/>
        </w:rPr>
        <w:t xml:space="preserve">)  неустойки (пени, штрафа) вследствие неисполнения или ненадлежащего исполнения, просрочки исполнения поставщиком (подрядчиком, </w:t>
      </w:r>
      <w:r>
        <w:rPr>
          <w:lang w:eastAsia="ru-RU"/>
        </w:rPr>
        <w:t>Подрядчиком</w:t>
      </w:r>
      <w:r w:rsidRPr="00752D41">
        <w:rPr>
          <w:lang w:eastAsia="ru-RU"/>
        </w:rPr>
        <w:t>)  своих обязательств по настоящему Контракту, возмещения убытков, причиненных просрочкой исполнения, а также возмещения необходимых расходов по взысканию в предусмотренном законодательстве порядке.</w:t>
      </w:r>
    </w:p>
    <w:p w:rsidR="0083615D" w:rsidRPr="00752D41" w:rsidRDefault="0083615D" w:rsidP="0083615D">
      <w:pPr>
        <w:autoSpaceDE w:val="0"/>
        <w:autoSpaceDN w:val="0"/>
        <w:adjustRightInd w:val="0"/>
        <w:ind w:firstLine="709"/>
        <w:jc w:val="both"/>
        <w:rPr>
          <w:lang w:eastAsia="ru-RU"/>
        </w:rPr>
      </w:pPr>
      <w:r>
        <w:rPr>
          <w:lang w:eastAsia="ru-RU"/>
        </w:rPr>
        <w:t>7.11</w:t>
      </w:r>
      <w:r w:rsidRPr="00752D41">
        <w:rPr>
          <w:lang w:eastAsia="ru-RU"/>
        </w:rPr>
        <w:t xml:space="preserve">. </w:t>
      </w:r>
      <w:proofErr w:type="gramStart"/>
      <w:r w:rsidRPr="00752D41">
        <w:rPr>
          <w:lang w:eastAsia="ru-RU"/>
        </w:rPr>
        <w:t xml:space="preserve">Участник закупки, с которым заключается контракт по результатам определения поставщика (подрядчика, </w:t>
      </w:r>
      <w:r>
        <w:rPr>
          <w:lang w:eastAsia="ru-RU"/>
        </w:rPr>
        <w:t>Подрядчика</w:t>
      </w:r>
      <w:r w:rsidRPr="00752D41">
        <w:rPr>
          <w:lang w:eastAsia="ru-RU"/>
        </w:rPr>
        <w:t xml:space="preserve">) в соответствии с пунктом 1 части 1 статьи 30 </w:t>
      </w:r>
      <w:r>
        <w:rPr>
          <w:lang w:eastAsia="ru-RU"/>
        </w:rPr>
        <w:t>Закона о контрактной системе</w:t>
      </w:r>
      <w:r w:rsidRPr="00752D41">
        <w:rPr>
          <w:lang w:eastAsia="ru-RU"/>
        </w:rPr>
        <w:t xml:space="preserve">, освобождается от предоставления обеспечения исполнения контракта, в том числе с учётом положений статьи 37 </w:t>
      </w:r>
      <w:r>
        <w:rPr>
          <w:lang w:eastAsia="ru-RU"/>
        </w:rPr>
        <w:t>Закона о контрактной системе</w:t>
      </w:r>
      <w:r w:rsidRPr="00752D41">
        <w:rPr>
          <w:lang w:eastAsia="ru-RU"/>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752D41">
        <w:rPr>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752D41">
        <w:rPr>
          <w:lang w:eastAsia="ru-RU"/>
        </w:rPr>
        <w:t>менее начальной</w:t>
      </w:r>
      <w:proofErr w:type="gramEnd"/>
      <w:r w:rsidRPr="00752D41">
        <w:rPr>
          <w:lang w:eastAsia="ru-RU"/>
        </w:rPr>
        <w:t xml:space="preserve"> (максимальной) цены контракта, указанной в извещении об осуществлении закупки и документации о закупке.</w:t>
      </w:r>
    </w:p>
    <w:p w:rsidR="0083615D" w:rsidRPr="00205B53" w:rsidRDefault="0083615D" w:rsidP="0083615D">
      <w:pPr>
        <w:jc w:val="both"/>
        <w:rPr>
          <w:lang w:eastAsia="ru-RU"/>
        </w:rPr>
      </w:pPr>
    </w:p>
    <w:p w:rsidR="0083615D" w:rsidRPr="00205B53" w:rsidRDefault="0083615D" w:rsidP="0083615D">
      <w:pPr>
        <w:autoSpaceDE w:val="0"/>
        <w:autoSpaceDN w:val="0"/>
        <w:adjustRightInd w:val="0"/>
        <w:ind w:right="-50" w:firstLine="851"/>
        <w:jc w:val="center"/>
        <w:rPr>
          <w:b/>
          <w:bCs/>
          <w:lang w:eastAsia="ru-RU"/>
        </w:rPr>
      </w:pPr>
      <w:r>
        <w:rPr>
          <w:b/>
          <w:bCs/>
          <w:lang w:eastAsia="ru-RU"/>
        </w:rPr>
        <w:t>8</w:t>
      </w:r>
      <w:r w:rsidRPr="00205B53">
        <w:rPr>
          <w:b/>
          <w:bCs/>
          <w:lang w:eastAsia="ru-RU"/>
        </w:rPr>
        <w:t xml:space="preserve">. </w:t>
      </w:r>
      <w:r>
        <w:rPr>
          <w:b/>
          <w:bCs/>
          <w:lang w:eastAsia="ru-RU"/>
        </w:rPr>
        <w:t>ОТВЕТСТВЕННОСТЬ</w:t>
      </w:r>
      <w:r w:rsidRPr="00205B53">
        <w:rPr>
          <w:b/>
          <w:bCs/>
          <w:lang w:eastAsia="ru-RU"/>
        </w:rPr>
        <w:t xml:space="preserve"> СТОРОН</w:t>
      </w:r>
    </w:p>
    <w:p w:rsidR="0083615D" w:rsidRPr="00205B53" w:rsidRDefault="0083615D" w:rsidP="0083615D">
      <w:pPr>
        <w:autoSpaceDE w:val="0"/>
        <w:autoSpaceDN w:val="0"/>
        <w:adjustRightInd w:val="0"/>
        <w:ind w:right="-50" w:firstLine="851"/>
        <w:jc w:val="center"/>
        <w:rPr>
          <w:b/>
          <w:bCs/>
          <w:lang w:eastAsia="ru-RU"/>
        </w:rPr>
      </w:pPr>
    </w:p>
    <w:p w:rsidR="0083615D" w:rsidRPr="00161267" w:rsidRDefault="0083615D" w:rsidP="0083615D">
      <w:pPr>
        <w:autoSpaceDE w:val="0"/>
        <w:autoSpaceDN w:val="0"/>
        <w:adjustRightInd w:val="0"/>
        <w:ind w:firstLine="709"/>
        <w:jc w:val="both"/>
        <w:rPr>
          <w:lang w:eastAsia="ru-RU"/>
        </w:rPr>
      </w:pPr>
      <w:r>
        <w:rPr>
          <w:lang w:eastAsia="ru-RU"/>
        </w:rPr>
        <w:t xml:space="preserve">8.1. </w:t>
      </w:r>
      <w:proofErr w:type="gramStart"/>
      <w:r w:rsidRPr="00161267">
        <w:rPr>
          <w:lang w:eastAsia="ru-RU"/>
        </w:rPr>
        <w:t xml:space="preserve">Определение размера штрафа, начисляемого в случае ненадлежащего исполнения Заказчиком, неисполнения или ненадлежащего исполнения </w:t>
      </w:r>
      <w:r>
        <w:rPr>
          <w:lang w:eastAsia="ru-RU"/>
        </w:rPr>
        <w:t>Подрядчиком</w:t>
      </w:r>
      <w:r w:rsidRPr="00161267">
        <w:rPr>
          <w:lang w:eastAsia="ru-RU"/>
        </w:rPr>
        <w:t xml:space="preserve">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w:t>
      </w:r>
      <w:r>
        <w:rPr>
          <w:lang w:eastAsia="ru-RU"/>
        </w:rPr>
        <w:t>Подрядчиком</w:t>
      </w:r>
      <w:r w:rsidRPr="00161267">
        <w:rPr>
          <w:lang w:eastAsia="ru-RU"/>
        </w:rPr>
        <w:t xml:space="preserve"> обязательства, предусмотренного Контрактом устанавливается в соответствии с Правилами, утвержденными постановлением Правительства Российской Федерации № 1042 от 30 августа 2017г., Федеральным законом № 44-ФЗ:</w:t>
      </w:r>
      <w:proofErr w:type="gramEnd"/>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.1.1. В случае просрочки исполнения </w:t>
      </w:r>
      <w:r>
        <w:rPr>
          <w:lang w:eastAsia="ru-RU"/>
        </w:rPr>
        <w:t>Подрядчиком</w:t>
      </w:r>
      <w:r w:rsidRPr="00161267">
        <w:rPr>
          <w:lang w:eastAsia="ru-RU"/>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w:t>
      </w:r>
      <w:r>
        <w:rPr>
          <w:lang w:eastAsia="ru-RU"/>
        </w:rPr>
        <w:t>Подрядчику</w:t>
      </w:r>
      <w:r w:rsidRPr="00161267">
        <w:rPr>
          <w:lang w:eastAsia="ru-RU"/>
        </w:rPr>
        <w:t xml:space="preserve"> требование об уплате неустоек (штрафов, пеней).  </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.1.2. За каждый факт неисполнения или ненадлежащего исполнения </w:t>
      </w:r>
      <w:r>
        <w:rPr>
          <w:lang w:eastAsia="ru-RU"/>
        </w:rPr>
        <w:t>Подрядчиком</w:t>
      </w:r>
      <w:r w:rsidRPr="00161267">
        <w:rPr>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83615D" w:rsidRPr="00161267" w:rsidRDefault="0083615D" w:rsidP="0083615D">
      <w:pPr>
        <w:autoSpaceDE w:val="0"/>
        <w:autoSpaceDN w:val="0"/>
        <w:adjustRightInd w:val="0"/>
        <w:ind w:firstLine="709"/>
        <w:jc w:val="both"/>
        <w:rPr>
          <w:lang w:eastAsia="ru-RU"/>
        </w:rPr>
      </w:pPr>
      <w:r w:rsidRPr="00161267">
        <w:rPr>
          <w:lang w:eastAsia="ru-RU"/>
        </w:rPr>
        <w:t>а) 10 процентов цены Контракта (этапа) в случае, если цена Контракта (этапа) не превышает 3 млн. рублей;</w:t>
      </w:r>
    </w:p>
    <w:p w:rsidR="0083615D" w:rsidRPr="00161267" w:rsidRDefault="0083615D" w:rsidP="0083615D">
      <w:pPr>
        <w:autoSpaceDE w:val="0"/>
        <w:autoSpaceDN w:val="0"/>
        <w:adjustRightInd w:val="0"/>
        <w:ind w:firstLine="709"/>
        <w:jc w:val="both"/>
        <w:rPr>
          <w:lang w:eastAsia="ru-RU"/>
        </w:rPr>
      </w:pPr>
      <w:r w:rsidRPr="00161267">
        <w:rPr>
          <w:lang w:eastAsia="ru-RU"/>
        </w:rPr>
        <w:t>б) 5 процентов цены Контракта (этапа) в случае, если цена Контракта (этапа) составляет от 3 млн. рублей до 50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lastRenderedPageBreak/>
        <w:t>в) 1 процент цены Контракта (этапа) в случае, если цена Контракта (этапа) составляет от 50 млн. рублей до 100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г) 0,5 процента цены Контракта (этапа) в случае, если цена Контракта (этапа) составляет от 100 млн. рублей до 500 млн. рублей (включительно);</w:t>
      </w:r>
    </w:p>
    <w:p w:rsidR="0083615D" w:rsidRPr="00161267" w:rsidRDefault="0083615D" w:rsidP="0083615D">
      <w:pPr>
        <w:autoSpaceDE w:val="0"/>
        <w:autoSpaceDN w:val="0"/>
        <w:adjustRightInd w:val="0"/>
        <w:ind w:firstLine="709"/>
        <w:jc w:val="both"/>
        <w:rPr>
          <w:lang w:eastAsia="ru-RU"/>
        </w:rPr>
      </w:pPr>
      <w:proofErr w:type="spellStart"/>
      <w:r w:rsidRPr="00161267">
        <w:rPr>
          <w:lang w:eastAsia="ru-RU"/>
        </w:rPr>
        <w:t>д</w:t>
      </w:r>
      <w:proofErr w:type="spellEnd"/>
      <w:r w:rsidRPr="00161267">
        <w:rPr>
          <w:lang w:eastAsia="ru-RU"/>
        </w:rPr>
        <w:t>) 0,4 процента цены Контракта (этапа) в случае, если цена Контракта (этапа) составляет от 500 млн. рублей до 1 млрд.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е) 0,3 процента цены Контракта (этапа) в случае, если цена Контракта (этапа) составляет от 1 млрд. рублей до 2 млрд.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ж) 0,25 процента цены Контракта (этапа) в случае, если цена Контракта (этапа) составляет от 2 млрд. рублей до 5 млрд.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 xml:space="preserve"> </w:t>
      </w:r>
      <w:proofErr w:type="spellStart"/>
      <w:r w:rsidRPr="00161267">
        <w:rPr>
          <w:lang w:eastAsia="ru-RU"/>
        </w:rPr>
        <w:t>з</w:t>
      </w:r>
      <w:proofErr w:type="spellEnd"/>
      <w:r w:rsidRPr="00161267">
        <w:rPr>
          <w:lang w:eastAsia="ru-RU"/>
        </w:rPr>
        <w:t>) 0,2 процента цены Контракта (этапа) в случае, если цена Контракта (этапа) составляет от 5 млрд. рублей до 10 млрд.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 xml:space="preserve"> и) 0,1 процента цены Контракта (этапа) в случае, если цена Контракта (этапа) превышает 10 млрд. рублей.</w:t>
      </w:r>
    </w:p>
    <w:p w:rsidR="0083615D" w:rsidRPr="00161267" w:rsidRDefault="0083615D" w:rsidP="0083615D">
      <w:pPr>
        <w:autoSpaceDE w:val="0"/>
        <w:autoSpaceDN w:val="0"/>
        <w:adjustRightInd w:val="0"/>
        <w:ind w:firstLine="709"/>
        <w:jc w:val="both"/>
        <w:rPr>
          <w:lang w:eastAsia="ru-RU"/>
        </w:rPr>
      </w:pPr>
      <w:r w:rsidRPr="00161267">
        <w:rPr>
          <w:lang w:eastAsia="ru-RU"/>
        </w:rPr>
        <w:t xml:space="preserve">При нарушении Контрактных обязательств </w:t>
      </w:r>
      <w:r>
        <w:rPr>
          <w:lang w:eastAsia="ru-RU"/>
        </w:rPr>
        <w:t>Подрядчиком</w:t>
      </w:r>
      <w:r w:rsidRPr="00161267">
        <w:rPr>
          <w:lang w:eastAsia="ru-RU"/>
        </w:rPr>
        <w:t xml:space="preserve"> Заказчик вправе взыскать с него штраф в следующих случаях:</w:t>
      </w:r>
    </w:p>
    <w:p w:rsidR="0083615D" w:rsidRPr="00161267" w:rsidRDefault="0083615D" w:rsidP="0083615D">
      <w:pPr>
        <w:autoSpaceDE w:val="0"/>
        <w:autoSpaceDN w:val="0"/>
        <w:adjustRightInd w:val="0"/>
        <w:ind w:firstLine="709"/>
        <w:jc w:val="both"/>
        <w:rPr>
          <w:lang w:eastAsia="ru-RU"/>
        </w:rPr>
      </w:pPr>
      <w:r w:rsidRPr="00161267">
        <w:rPr>
          <w:lang w:eastAsia="ru-RU"/>
        </w:rPr>
        <w:t xml:space="preserve">- неприбытие представителя </w:t>
      </w:r>
      <w:r>
        <w:rPr>
          <w:lang w:eastAsia="ru-RU"/>
        </w:rPr>
        <w:t>Подрядчика</w:t>
      </w:r>
      <w:r w:rsidRPr="00161267">
        <w:rPr>
          <w:lang w:eastAsia="ru-RU"/>
        </w:rPr>
        <w:t xml:space="preserve"> для участия в составлении акта, фиксирующего дефекты;</w:t>
      </w:r>
    </w:p>
    <w:p w:rsidR="0083615D" w:rsidRPr="00161267" w:rsidRDefault="0083615D" w:rsidP="0083615D">
      <w:pPr>
        <w:autoSpaceDE w:val="0"/>
        <w:autoSpaceDN w:val="0"/>
        <w:adjustRightInd w:val="0"/>
        <w:ind w:firstLine="709"/>
        <w:jc w:val="both"/>
        <w:rPr>
          <w:lang w:eastAsia="ru-RU"/>
        </w:rPr>
      </w:pPr>
      <w:r w:rsidRPr="00161267">
        <w:rPr>
          <w:lang w:eastAsia="ru-RU"/>
        </w:rPr>
        <w:t>- не предоставление Заказчику в установленный срок графика устранения дефектов по гарантийным обязательствам;</w:t>
      </w:r>
    </w:p>
    <w:p w:rsidR="0083615D" w:rsidRPr="00161267" w:rsidRDefault="0083615D" w:rsidP="0083615D">
      <w:pPr>
        <w:autoSpaceDE w:val="0"/>
        <w:autoSpaceDN w:val="0"/>
        <w:adjustRightInd w:val="0"/>
        <w:ind w:firstLine="709"/>
        <w:jc w:val="both"/>
        <w:rPr>
          <w:lang w:eastAsia="ru-RU"/>
        </w:rPr>
      </w:pPr>
      <w:r w:rsidRPr="00161267">
        <w:rPr>
          <w:lang w:eastAsia="ru-RU"/>
        </w:rPr>
        <w:t>- неисполнение или несвоевременное исполнение предписаний об устранении выявленных нарушений, выданных представителями Заказчика либо другими контролирующими органами;</w:t>
      </w:r>
    </w:p>
    <w:p w:rsidR="0083615D" w:rsidRPr="00161267" w:rsidRDefault="0083615D" w:rsidP="0083615D">
      <w:pPr>
        <w:autoSpaceDE w:val="0"/>
        <w:autoSpaceDN w:val="0"/>
        <w:adjustRightInd w:val="0"/>
        <w:ind w:firstLine="709"/>
        <w:jc w:val="both"/>
        <w:rPr>
          <w:lang w:eastAsia="ru-RU"/>
        </w:rPr>
      </w:pPr>
      <w:r w:rsidRPr="00161267">
        <w:rPr>
          <w:lang w:eastAsia="ru-RU"/>
        </w:rPr>
        <w:t>- за каждый факт неисполнения или ненадлежащего исполнения гарантийных контрактных обязательств;</w:t>
      </w:r>
    </w:p>
    <w:p w:rsidR="0083615D" w:rsidRPr="00161267" w:rsidRDefault="0083615D" w:rsidP="0083615D">
      <w:pPr>
        <w:autoSpaceDE w:val="0"/>
        <w:autoSpaceDN w:val="0"/>
        <w:adjustRightInd w:val="0"/>
        <w:ind w:firstLine="709"/>
        <w:jc w:val="both"/>
        <w:rPr>
          <w:lang w:eastAsia="ru-RU"/>
        </w:rPr>
      </w:pPr>
      <w:r w:rsidRPr="00161267">
        <w:rPr>
          <w:lang w:eastAsia="ru-RU"/>
        </w:rPr>
        <w:t>- неисполнение условий, установленных настоящим Контрактом;</w:t>
      </w:r>
    </w:p>
    <w:p w:rsidR="0083615D" w:rsidRPr="00161267" w:rsidRDefault="0083615D" w:rsidP="0083615D">
      <w:pPr>
        <w:autoSpaceDE w:val="0"/>
        <w:autoSpaceDN w:val="0"/>
        <w:adjustRightInd w:val="0"/>
        <w:ind w:firstLine="709"/>
        <w:jc w:val="both"/>
        <w:rPr>
          <w:lang w:eastAsia="ru-RU"/>
        </w:rPr>
      </w:pPr>
      <w:r w:rsidRPr="00161267">
        <w:rPr>
          <w:lang w:eastAsia="ru-RU"/>
        </w:rPr>
        <w:t>- иные случаи, предусмотренные условиями настоящего Контракта и действующим законодательством РФ.</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.1.3. </w:t>
      </w:r>
      <w:proofErr w:type="gramStart"/>
      <w:r w:rsidRPr="00161267">
        <w:rPr>
          <w:lang w:eastAsia="ru-RU"/>
        </w:rPr>
        <w:t xml:space="preserve">За каждый факт неисполнения или ненадлежащего исполнения </w:t>
      </w:r>
      <w:r>
        <w:rPr>
          <w:lang w:eastAsia="ru-RU"/>
        </w:rPr>
        <w:t>Подрядчиком</w:t>
      </w:r>
      <w:r w:rsidRPr="00161267">
        <w:rPr>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Pr="00161267">
        <w:rPr>
          <w:lang w:eastAsia="ru-RU"/>
        </w:rPr>
        <w:t xml:space="preserve"> в следующем порядке:</w:t>
      </w:r>
    </w:p>
    <w:p w:rsidR="0083615D" w:rsidRPr="00161267" w:rsidRDefault="0083615D" w:rsidP="0083615D">
      <w:pPr>
        <w:autoSpaceDE w:val="0"/>
        <w:autoSpaceDN w:val="0"/>
        <w:adjustRightInd w:val="0"/>
        <w:ind w:firstLine="709"/>
        <w:jc w:val="both"/>
        <w:rPr>
          <w:lang w:eastAsia="ru-RU"/>
        </w:rPr>
      </w:pPr>
      <w:r w:rsidRPr="00161267">
        <w:rPr>
          <w:lang w:eastAsia="ru-RU"/>
        </w:rPr>
        <w:t>а) в случае, если цена Контракта не превышает начальную (максимальную) цену контракта:</w:t>
      </w:r>
    </w:p>
    <w:p w:rsidR="0083615D" w:rsidRPr="00161267" w:rsidRDefault="0083615D" w:rsidP="0083615D">
      <w:pPr>
        <w:autoSpaceDE w:val="0"/>
        <w:autoSpaceDN w:val="0"/>
        <w:adjustRightInd w:val="0"/>
        <w:ind w:firstLine="709"/>
        <w:jc w:val="both"/>
        <w:rPr>
          <w:lang w:eastAsia="ru-RU"/>
        </w:rPr>
      </w:pPr>
      <w:r w:rsidRPr="00161267">
        <w:rPr>
          <w:lang w:eastAsia="ru-RU"/>
        </w:rPr>
        <w:t>10 процентов начальной (максимальной) цены Контракта, если цена Контракта не превышает 3 млн. рублей;</w:t>
      </w:r>
    </w:p>
    <w:p w:rsidR="0083615D" w:rsidRPr="00161267" w:rsidRDefault="0083615D" w:rsidP="0083615D">
      <w:pPr>
        <w:autoSpaceDE w:val="0"/>
        <w:autoSpaceDN w:val="0"/>
        <w:adjustRightInd w:val="0"/>
        <w:ind w:firstLine="709"/>
        <w:jc w:val="both"/>
        <w:rPr>
          <w:lang w:eastAsia="ru-RU"/>
        </w:rPr>
      </w:pPr>
      <w:r w:rsidRPr="00161267">
        <w:rPr>
          <w:lang w:eastAsia="ru-RU"/>
        </w:rPr>
        <w:t>5 процентов начальной (максимальной) цены Контракта, если цена Контракта составляет от 3 млн. рублей до 50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1 процент начальной (максимальной) цены Контракта, если цена Контракта составляет от 50 млн. рублей до 100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б) в случае, если цена Контракта превышает начальную (максимальную) цену Контракта:</w:t>
      </w:r>
    </w:p>
    <w:p w:rsidR="0083615D" w:rsidRPr="00161267" w:rsidRDefault="0083615D" w:rsidP="0083615D">
      <w:pPr>
        <w:autoSpaceDE w:val="0"/>
        <w:autoSpaceDN w:val="0"/>
        <w:adjustRightInd w:val="0"/>
        <w:ind w:firstLine="709"/>
        <w:jc w:val="both"/>
        <w:rPr>
          <w:lang w:eastAsia="ru-RU"/>
        </w:rPr>
      </w:pPr>
      <w:r w:rsidRPr="00161267">
        <w:rPr>
          <w:lang w:eastAsia="ru-RU"/>
        </w:rPr>
        <w:t>10 процентов цены Контракта, если цена Контракта не превышает 3 млн. рублей;</w:t>
      </w:r>
    </w:p>
    <w:p w:rsidR="0083615D" w:rsidRPr="00161267" w:rsidRDefault="0083615D" w:rsidP="0083615D">
      <w:pPr>
        <w:autoSpaceDE w:val="0"/>
        <w:autoSpaceDN w:val="0"/>
        <w:adjustRightInd w:val="0"/>
        <w:ind w:firstLine="709"/>
        <w:jc w:val="both"/>
        <w:rPr>
          <w:lang w:eastAsia="ru-RU"/>
        </w:rPr>
      </w:pPr>
      <w:r w:rsidRPr="00161267">
        <w:rPr>
          <w:lang w:eastAsia="ru-RU"/>
        </w:rPr>
        <w:t>5 процентов цены Контракта, если цена Контракта составляет от 3 млн. рублей до 50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1 процент цены Контракта, если цена Контракта составляет от 50 млн. рублей до 100 млн. рублей (включительно).</w:t>
      </w:r>
    </w:p>
    <w:p w:rsidR="0083615D" w:rsidRPr="00161267" w:rsidRDefault="0083615D" w:rsidP="0083615D">
      <w:pPr>
        <w:autoSpaceDE w:val="0"/>
        <w:autoSpaceDN w:val="0"/>
        <w:adjustRightInd w:val="0"/>
        <w:ind w:firstLine="709"/>
        <w:jc w:val="both"/>
        <w:rPr>
          <w:lang w:eastAsia="ru-RU"/>
        </w:rPr>
      </w:pPr>
      <w:r>
        <w:rPr>
          <w:lang w:eastAsia="ru-RU"/>
        </w:rPr>
        <w:lastRenderedPageBreak/>
        <w:t>8</w:t>
      </w:r>
      <w:r w:rsidRPr="00161267">
        <w:rPr>
          <w:lang w:eastAsia="ru-RU"/>
        </w:rPr>
        <w:t xml:space="preserve">.1.4. За каждый факт неисполнения или ненадлежащего исполнения </w:t>
      </w:r>
      <w:r>
        <w:rPr>
          <w:lang w:eastAsia="ru-RU"/>
        </w:rPr>
        <w:t>Подрядчиком</w:t>
      </w:r>
      <w:r w:rsidRPr="00161267">
        <w:rPr>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 </w:t>
      </w:r>
    </w:p>
    <w:p w:rsidR="0083615D" w:rsidRPr="00161267" w:rsidRDefault="0083615D" w:rsidP="0083615D">
      <w:pPr>
        <w:autoSpaceDE w:val="0"/>
        <w:autoSpaceDN w:val="0"/>
        <w:adjustRightInd w:val="0"/>
        <w:ind w:firstLine="709"/>
        <w:jc w:val="both"/>
        <w:rPr>
          <w:lang w:eastAsia="ru-RU"/>
        </w:rPr>
      </w:pPr>
      <w:r w:rsidRPr="00161267">
        <w:rPr>
          <w:lang w:eastAsia="ru-RU"/>
        </w:rPr>
        <w:t>а) 1000 рублей, если цена Контракта не превышает 3 млн. рублей;</w:t>
      </w:r>
    </w:p>
    <w:p w:rsidR="0083615D" w:rsidRPr="00161267" w:rsidRDefault="0083615D" w:rsidP="0083615D">
      <w:pPr>
        <w:autoSpaceDE w:val="0"/>
        <w:autoSpaceDN w:val="0"/>
        <w:adjustRightInd w:val="0"/>
        <w:ind w:firstLine="709"/>
        <w:jc w:val="both"/>
        <w:rPr>
          <w:lang w:eastAsia="ru-RU"/>
        </w:rPr>
      </w:pPr>
      <w:r w:rsidRPr="00161267">
        <w:rPr>
          <w:lang w:eastAsia="ru-RU"/>
        </w:rPr>
        <w:t>б) 5000 рублей, если цена Контракта составляет от 3 млн. рублей до 50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в) 10000 рублей, если цена Контракта составляет от 50 млн. рублей до 100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г) 100000 рублей, если цена Контракта превышает 100 млн. рублей.</w:t>
      </w:r>
    </w:p>
    <w:p w:rsidR="0083615D" w:rsidRPr="00161267" w:rsidRDefault="0083615D" w:rsidP="0083615D">
      <w:pPr>
        <w:autoSpaceDE w:val="0"/>
        <w:autoSpaceDN w:val="0"/>
        <w:adjustRightInd w:val="0"/>
        <w:ind w:firstLine="709"/>
        <w:jc w:val="both"/>
        <w:rPr>
          <w:lang w:eastAsia="ru-RU"/>
        </w:rPr>
      </w:pPr>
      <w:r>
        <w:rPr>
          <w:lang w:eastAsia="ru-RU"/>
        </w:rPr>
        <w:t>10.1.5</w:t>
      </w:r>
      <w:r w:rsidRPr="00161267">
        <w:rPr>
          <w:lang w:eastAsia="ru-RU"/>
        </w:rPr>
        <w:t xml:space="preserve">. </w:t>
      </w:r>
      <w:proofErr w:type="gramStart"/>
      <w:r w:rsidRPr="00161267">
        <w:rPr>
          <w:lang w:eastAsia="ru-RU"/>
        </w:rPr>
        <w:t xml:space="preserve">Пеня начисляется за каждый день просрочки исполнения </w:t>
      </w:r>
      <w:r>
        <w:rPr>
          <w:lang w:eastAsia="ru-RU"/>
        </w:rPr>
        <w:t>Подрядчиком</w:t>
      </w:r>
      <w:r w:rsidRPr="00161267">
        <w:rPr>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61267">
        <w:rPr>
          <w:lang w:eastAsia="ru-RU"/>
        </w:rPr>
        <w:t xml:space="preserve"> </w:t>
      </w:r>
      <w:proofErr w:type="gramStart"/>
      <w:r w:rsidRPr="00161267">
        <w:rPr>
          <w:lang w:eastAsia="ru-RU"/>
        </w:rPr>
        <w:t xml:space="preserve">Контракта) и фактически исполненных </w:t>
      </w:r>
      <w:r>
        <w:rPr>
          <w:lang w:eastAsia="ru-RU"/>
        </w:rPr>
        <w:t>Подрядчиком</w:t>
      </w:r>
      <w:r w:rsidRPr="00161267">
        <w:rPr>
          <w:lang w:eastAsia="ru-RU"/>
        </w:rPr>
        <w:t>, за исключением случаев, если законодательством Российской Федерации установлен иной порядок начисления пени.</w:t>
      </w:r>
      <w:proofErr w:type="gramEnd"/>
    </w:p>
    <w:p w:rsidR="0083615D" w:rsidRPr="00161267" w:rsidRDefault="0083615D" w:rsidP="0083615D">
      <w:pPr>
        <w:autoSpaceDE w:val="0"/>
        <w:autoSpaceDN w:val="0"/>
        <w:adjustRightInd w:val="0"/>
        <w:ind w:firstLine="709"/>
        <w:jc w:val="both"/>
        <w:rPr>
          <w:lang w:eastAsia="ru-RU"/>
        </w:rPr>
      </w:pPr>
      <w:r>
        <w:rPr>
          <w:lang w:eastAsia="ru-RU"/>
        </w:rPr>
        <w:t>8.1.6</w:t>
      </w:r>
      <w:r w:rsidRPr="00161267">
        <w:rPr>
          <w:lang w:eastAsia="ru-RU"/>
        </w:rPr>
        <w:t xml:space="preserve">. За нарушение сроков исполнения гарантийных обязательств, пеня начисляется за каждый день просрочки исполнения </w:t>
      </w:r>
      <w:r>
        <w:rPr>
          <w:lang w:eastAsia="ru-RU"/>
        </w:rPr>
        <w:t>Подрядчиком</w:t>
      </w:r>
      <w:r w:rsidRPr="00161267">
        <w:rPr>
          <w:lang w:eastAsia="ru-RU"/>
        </w:rPr>
        <w:t xml:space="preserve"> обязательств, предусмотренных настоящим Контракта, в размере одной трехсотой действующей на дату уплаты пени ключевой ставки Центрального банка Российской Федерации от цены Контракта.</w:t>
      </w:r>
    </w:p>
    <w:p w:rsidR="0083615D" w:rsidRPr="00161267" w:rsidRDefault="0083615D" w:rsidP="0083615D">
      <w:pPr>
        <w:autoSpaceDE w:val="0"/>
        <w:autoSpaceDN w:val="0"/>
        <w:adjustRightInd w:val="0"/>
        <w:ind w:firstLine="709"/>
        <w:jc w:val="both"/>
        <w:rPr>
          <w:lang w:eastAsia="ru-RU"/>
        </w:rPr>
      </w:pPr>
      <w:r>
        <w:rPr>
          <w:lang w:eastAsia="ru-RU"/>
        </w:rPr>
        <w:t>8.1.7</w:t>
      </w:r>
      <w:r w:rsidRPr="00161267">
        <w:rPr>
          <w:lang w:eastAsia="ru-RU"/>
        </w:rPr>
        <w:t xml:space="preserve">. </w:t>
      </w:r>
      <w:proofErr w:type="gramStart"/>
      <w:r w:rsidRPr="00161267">
        <w:rPr>
          <w:lang w:eastAsia="ru-RU"/>
        </w:rPr>
        <w:t xml:space="preserve">За нарушение сроков исполнения обязательств по предоставлению нового обеспечения исполнения Контракта, пеня начисляется за каждый день просрочки исполнения </w:t>
      </w:r>
      <w:r>
        <w:rPr>
          <w:lang w:eastAsia="ru-RU"/>
        </w:rPr>
        <w:t xml:space="preserve">Подрядчиком </w:t>
      </w:r>
      <w:r w:rsidRPr="00161267">
        <w:rPr>
          <w:lang w:eastAsia="ru-RU"/>
        </w:rPr>
        <w:t xml:space="preserve">обязательств, предусмотренных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lang w:eastAsia="ru-RU"/>
        </w:rPr>
        <w:t>Подрядчиком</w:t>
      </w:r>
      <w:r w:rsidRPr="00161267">
        <w:rPr>
          <w:lang w:eastAsia="ru-RU"/>
        </w:rPr>
        <w:t>.</w:t>
      </w:r>
      <w:proofErr w:type="gramEnd"/>
    </w:p>
    <w:p w:rsidR="0083615D" w:rsidRPr="00161267" w:rsidRDefault="0083615D" w:rsidP="0083615D">
      <w:pPr>
        <w:autoSpaceDE w:val="0"/>
        <w:autoSpaceDN w:val="0"/>
        <w:adjustRightInd w:val="0"/>
        <w:ind w:firstLine="709"/>
        <w:jc w:val="both"/>
        <w:rPr>
          <w:lang w:eastAsia="ru-RU"/>
        </w:rPr>
      </w:pPr>
      <w:r>
        <w:rPr>
          <w:lang w:eastAsia="ru-RU"/>
        </w:rPr>
        <w:t>8.1.8</w:t>
      </w:r>
      <w:r w:rsidRPr="00161267">
        <w:rPr>
          <w:lang w:eastAsia="ru-RU"/>
        </w:rPr>
        <w:t xml:space="preserve">. За не предоставление необходимой информации </w:t>
      </w:r>
      <w:r>
        <w:rPr>
          <w:lang w:eastAsia="ru-RU"/>
        </w:rPr>
        <w:t>Подрядчиком</w:t>
      </w:r>
      <w:r w:rsidRPr="00161267">
        <w:rPr>
          <w:lang w:eastAsia="ru-RU"/>
        </w:rPr>
        <w:t>, начисляется пеня за каждый день просрочки исполнения такого обязательства, в размере одной трехсотой действующей на дату уплаты пени ключевой ставки Центрального банка Российской Федерации.</w:t>
      </w:r>
    </w:p>
    <w:p w:rsidR="0083615D" w:rsidRPr="00161267" w:rsidRDefault="0083615D" w:rsidP="0083615D">
      <w:pPr>
        <w:autoSpaceDE w:val="0"/>
        <w:autoSpaceDN w:val="0"/>
        <w:adjustRightInd w:val="0"/>
        <w:ind w:firstLine="709"/>
        <w:jc w:val="both"/>
        <w:rPr>
          <w:lang w:eastAsia="ru-RU"/>
        </w:rPr>
      </w:pPr>
      <w:r>
        <w:rPr>
          <w:lang w:eastAsia="ru-RU"/>
        </w:rPr>
        <w:t>8.1.9</w:t>
      </w:r>
      <w:r w:rsidRPr="00161267">
        <w:rPr>
          <w:lang w:eastAsia="ru-RU"/>
        </w:rPr>
        <w:t xml:space="preserve">. Общая сумма начисленных штрафов за неисполнение или ненадлежащее исполнение </w:t>
      </w:r>
      <w:r>
        <w:rPr>
          <w:lang w:eastAsia="ru-RU"/>
        </w:rPr>
        <w:t>Подрядчиком</w:t>
      </w:r>
      <w:r w:rsidRPr="00161267">
        <w:rPr>
          <w:lang w:eastAsia="ru-RU"/>
        </w:rPr>
        <w:t xml:space="preserve"> обязательств, предусмотренных контрактом, не может превышать цену контракта.</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.2. Ответственность Заказчика:</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lang w:eastAsia="ru-RU"/>
        </w:rPr>
        <w:t>Подрядчик</w:t>
      </w:r>
      <w:r w:rsidRPr="00161267">
        <w:rPr>
          <w:lang w:eastAsia="ru-RU"/>
        </w:rPr>
        <w:t xml:space="preserve"> направляет Заказчику   требование об уплате неустоек (штрафов, пеней).</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83615D" w:rsidRPr="00161267" w:rsidRDefault="0083615D" w:rsidP="0083615D">
      <w:pPr>
        <w:autoSpaceDE w:val="0"/>
        <w:autoSpaceDN w:val="0"/>
        <w:adjustRightInd w:val="0"/>
        <w:ind w:firstLine="709"/>
        <w:jc w:val="both"/>
        <w:rPr>
          <w:lang w:eastAsia="ru-RU"/>
        </w:rPr>
      </w:pPr>
      <w:r w:rsidRPr="00161267">
        <w:rPr>
          <w:lang w:eastAsia="ru-RU"/>
        </w:rPr>
        <w:t>а) 1000 рублей, если цена Контракта не превышает 3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б) 5000 рублей, если цена Контракта составляет от 3 млн. рублей до 50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lastRenderedPageBreak/>
        <w:t>в) 10000 рублей, если цена Контракта составляет от 50 млн. рублей до 100 млн. рублей (включительно);</w:t>
      </w:r>
    </w:p>
    <w:p w:rsidR="0083615D" w:rsidRPr="00161267" w:rsidRDefault="0083615D" w:rsidP="0083615D">
      <w:pPr>
        <w:autoSpaceDE w:val="0"/>
        <w:autoSpaceDN w:val="0"/>
        <w:adjustRightInd w:val="0"/>
        <w:ind w:firstLine="709"/>
        <w:jc w:val="both"/>
        <w:rPr>
          <w:lang w:eastAsia="ru-RU"/>
        </w:rPr>
      </w:pPr>
      <w:r w:rsidRPr="00161267">
        <w:rPr>
          <w:lang w:eastAsia="ru-RU"/>
        </w:rPr>
        <w:t>г) 100000 рублей, если цена Контракта превышает 100 млн. рублей.</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.2.3.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.3. Уплата неустойки не освобождает Стороны от исполнения обязательств по Контракту.</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 xml:space="preserve">.5. Сумма неустойки (штрафов, пеней), предъявленных </w:t>
      </w:r>
      <w:r>
        <w:rPr>
          <w:lang w:eastAsia="ru-RU"/>
        </w:rPr>
        <w:t>Подрядчику</w:t>
      </w:r>
      <w:r w:rsidRPr="00161267">
        <w:rPr>
          <w:lang w:eastAsia="ru-RU"/>
        </w:rPr>
        <w:t xml:space="preserve"> Заказчиком, уплачиваются </w:t>
      </w:r>
      <w:r>
        <w:rPr>
          <w:lang w:eastAsia="ru-RU"/>
        </w:rPr>
        <w:t>Подрядчиком</w:t>
      </w:r>
      <w:r w:rsidRPr="00161267">
        <w:rPr>
          <w:lang w:eastAsia="ru-RU"/>
        </w:rPr>
        <w:t xml:space="preserve"> в добровольном порядке посредством перечисления взыскиваемых сумм с предоставлением Заказчику соответствующего подтверждения (копия платежного поручения) об уплате штрафных санкций в 10-дневный срок с момента получения </w:t>
      </w:r>
      <w:r>
        <w:rPr>
          <w:lang w:eastAsia="ru-RU"/>
        </w:rPr>
        <w:t>Подрядчиком</w:t>
      </w:r>
      <w:r w:rsidRPr="00161267">
        <w:rPr>
          <w:lang w:eastAsia="ru-RU"/>
        </w:rPr>
        <w:t xml:space="preserve"> претензий Заказчика.</w:t>
      </w:r>
    </w:p>
    <w:p w:rsidR="0083615D" w:rsidRPr="00161267" w:rsidRDefault="0083615D" w:rsidP="0083615D">
      <w:pPr>
        <w:autoSpaceDE w:val="0"/>
        <w:autoSpaceDN w:val="0"/>
        <w:adjustRightInd w:val="0"/>
        <w:ind w:firstLine="709"/>
        <w:jc w:val="both"/>
        <w:rPr>
          <w:lang w:eastAsia="ru-RU"/>
        </w:rPr>
      </w:pPr>
      <w:r>
        <w:rPr>
          <w:lang w:eastAsia="ru-RU"/>
        </w:rPr>
        <w:t>8</w:t>
      </w:r>
      <w:r w:rsidRPr="00161267">
        <w:rPr>
          <w:lang w:eastAsia="ru-RU"/>
        </w:rPr>
        <w:t>.</w:t>
      </w:r>
      <w:r>
        <w:rPr>
          <w:lang w:eastAsia="ru-RU"/>
        </w:rPr>
        <w:t>6</w:t>
      </w:r>
      <w:r w:rsidRPr="00161267">
        <w:rPr>
          <w:lang w:eastAsia="ru-RU"/>
        </w:rPr>
        <w:t xml:space="preserve">. В случае неисполнения или ненадлежащего исполнения </w:t>
      </w:r>
      <w:r>
        <w:rPr>
          <w:lang w:eastAsia="ru-RU"/>
        </w:rPr>
        <w:t>Подрядчиком</w:t>
      </w:r>
      <w:r w:rsidRPr="00161267">
        <w:rPr>
          <w:lang w:eastAsia="ru-RU"/>
        </w:rPr>
        <w:t xml:space="preserve"> обязательств, предусмотренных Контрактом, в т.ч. просрочки исполнения обязательств, Заказчик вправе удовлетворить требования об уплате неустоек за счет обеспечения исполнения по настоящему Контракту.</w:t>
      </w:r>
    </w:p>
    <w:p w:rsidR="0083615D" w:rsidRPr="003B62D1" w:rsidRDefault="0083615D" w:rsidP="0083615D">
      <w:pPr>
        <w:autoSpaceDE w:val="0"/>
        <w:autoSpaceDN w:val="0"/>
        <w:adjustRightInd w:val="0"/>
        <w:ind w:firstLine="709"/>
        <w:jc w:val="both"/>
        <w:rPr>
          <w:lang w:eastAsia="ru-RU"/>
        </w:rPr>
      </w:pPr>
    </w:p>
    <w:p w:rsidR="0083615D" w:rsidRPr="00205B53" w:rsidRDefault="0083615D" w:rsidP="0083615D">
      <w:pPr>
        <w:autoSpaceDE w:val="0"/>
        <w:autoSpaceDN w:val="0"/>
        <w:adjustRightInd w:val="0"/>
        <w:rPr>
          <w:b/>
          <w:lang w:eastAsia="ru-RU"/>
        </w:rPr>
      </w:pPr>
      <w:r>
        <w:rPr>
          <w:b/>
          <w:bCs/>
          <w:lang w:eastAsia="ru-RU"/>
        </w:rPr>
        <w:t xml:space="preserve">                         9</w:t>
      </w:r>
      <w:r w:rsidRPr="00205B53">
        <w:rPr>
          <w:b/>
          <w:lang w:eastAsia="ru-RU"/>
        </w:rPr>
        <w:t>. ДЕЙСТВИЕ ОБСТОЯТЕЛЬСТВ НЕПРЕОДОЛИМОЙ СИЛЫ</w:t>
      </w:r>
    </w:p>
    <w:p w:rsidR="0083615D" w:rsidRPr="00205B53" w:rsidRDefault="0083615D" w:rsidP="0083615D">
      <w:pPr>
        <w:autoSpaceDE w:val="0"/>
        <w:autoSpaceDN w:val="0"/>
        <w:adjustRightInd w:val="0"/>
        <w:ind w:firstLine="709"/>
        <w:jc w:val="both"/>
        <w:rPr>
          <w:b/>
          <w:lang w:eastAsia="ru-RU"/>
        </w:rPr>
      </w:pPr>
    </w:p>
    <w:p w:rsidR="0083615D" w:rsidRPr="00205B53" w:rsidRDefault="0083615D" w:rsidP="0083615D">
      <w:pPr>
        <w:autoSpaceDE w:val="0"/>
        <w:autoSpaceDN w:val="0"/>
        <w:adjustRightInd w:val="0"/>
        <w:ind w:firstLine="567"/>
        <w:jc w:val="both"/>
        <w:rPr>
          <w:lang w:eastAsia="ru-RU"/>
        </w:rPr>
      </w:pPr>
      <w:r>
        <w:rPr>
          <w:lang w:eastAsia="ru-RU"/>
        </w:rPr>
        <w:t>9</w:t>
      </w:r>
      <w:r w:rsidRPr="00205B53">
        <w:rPr>
          <w:lang w:eastAsia="ru-RU"/>
        </w:rPr>
        <w:t>.1.</w:t>
      </w:r>
      <w:r>
        <w:rPr>
          <w:lang w:eastAsia="ru-RU"/>
        </w:rPr>
        <w:t xml:space="preserve"> </w:t>
      </w:r>
      <w:proofErr w:type="gramStart"/>
      <w:r w:rsidRPr="00205B53">
        <w:rPr>
          <w:lang w:eastAsia="ru-RU"/>
        </w:rPr>
        <w:t>Ни одна из Сторон не несет ответственность перед другой Стороной за неисполнение обязательств по настоящему Контракту, обусловленных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землетрясений, наводнений и других природных стихийных бедствий, а также издания актов государственных органов.</w:t>
      </w:r>
      <w:proofErr w:type="gramEnd"/>
    </w:p>
    <w:p w:rsidR="0083615D" w:rsidRPr="00205B53" w:rsidRDefault="0083615D" w:rsidP="0083615D">
      <w:pPr>
        <w:autoSpaceDE w:val="0"/>
        <w:autoSpaceDN w:val="0"/>
        <w:adjustRightInd w:val="0"/>
        <w:ind w:firstLine="709"/>
        <w:jc w:val="both"/>
        <w:rPr>
          <w:lang w:eastAsia="ru-RU"/>
        </w:rPr>
      </w:pPr>
      <w:r>
        <w:rPr>
          <w:lang w:eastAsia="ru-RU"/>
        </w:rPr>
        <w:t>9</w:t>
      </w:r>
      <w:r w:rsidRPr="00205B53">
        <w:rPr>
          <w:lang w:eastAsia="ru-RU"/>
        </w:rPr>
        <w:t>.2.Свидетельство,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3615D" w:rsidRPr="00205B53" w:rsidRDefault="0083615D" w:rsidP="0083615D">
      <w:pPr>
        <w:autoSpaceDE w:val="0"/>
        <w:autoSpaceDN w:val="0"/>
        <w:adjustRightInd w:val="0"/>
        <w:ind w:firstLine="709"/>
        <w:jc w:val="both"/>
        <w:rPr>
          <w:lang w:eastAsia="ru-RU"/>
        </w:rPr>
      </w:pPr>
      <w:r>
        <w:rPr>
          <w:lang w:eastAsia="ru-RU"/>
        </w:rPr>
        <w:t>9</w:t>
      </w:r>
      <w:r w:rsidRPr="00205B53">
        <w:rPr>
          <w:lang w:eastAsia="ru-RU"/>
        </w:rPr>
        <w:t>.3.Сторона, которая не  исполняет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83615D" w:rsidRPr="00205B53" w:rsidRDefault="0083615D" w:rsidP="0083615D">
      <w:pPr>
        <w:jc w:val="both"/>
        <w:rPr>
          <w:lang w:eastAsia="ru-RU"/>
        </w:rPr>
      </w:pPr>
    </w:p>
    <w:p w:rsidR="0083615D" w:rsidRPr="00205B53" w:rsidRDefault="0083615D" w:rsidP="0083615D">
      <w:pPr>
        <w:jc w:val="center"/>
        <w:rPr>
          <w:b/>
          <w:lang w:eastAsia="ru-RU"/>
        </w:rPr>
      </w:pPr>
      <w:r>
        <w:rPr>
          <w:b/>
          <w:lang w:eastAsia="ru-RU"/>
        </w:rPr>
        <w:t>10</w:t>
      </w:r>
      <w:r w:rsidRPr="00205B53">
        <w:rPr>
          <w:b/>
          <w:lang w:eastAsia="ru-RU"/>
        </w:rPr>
        <w:t>.</w:t>
      </w:r>
      <w:r>
        <w:rPr>
          <w:b/>
          <w:lang w:eastAsia="ru-RU"/>
        </w:rPr>
        <w:t xml:space="preserve"> </w:t>
      </w:r>
      <w:r w:rsidRPr="00205B53">
        <w:rPr>
          <w:b/>
          <w:lang w:eastAsia="ru-RU"/>
        </w:rPr>
        <w:t>ПОРЯДОК РАЗРЕШЕНИЯ СПОРОВ</w:t>
      </w:r>
    </w:p>
    <w:p w:rsidR="0083615D" w:rsidRPr="00205B53" w:rsidRDefault="0083615D" w:rsidP="0083615D">
      <w:pPr>
        <w:jc w:val="center"/>
        <w:rPr>
          <w:b/>
          <w:lang w:eastAsia="ru-RU"/>
        </w:rPr>
      </w:pPr>
    </w:p>
    <w:p w:rsidR="0083615D" w:rsidRPr="00205B53" w:rsidRDefault="0083615D" w:rsidP="0083615D">
      <w:pPr>
        <w:ind w:firstLine="567"/>
        <w:jc w:val="both"/>
        <w:rPr>
          <w:lang w:eastAsia="ru-RU"/>
        </w:rPr>
      </w:pPr>
      <w:r>
        <w:rPr>
          <w:lang w:eastAsia="ru-RU"/>
        </w:rPr>
        <w:t>10</w:t>
      </w:r>
      <w:r w:rsidRPr="00205B53">
        <w:rPr>
          <w:lang w:eastAsia="ru-RU"/>
        </w:rPr>
        <w:t>.1.Споры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3615D" w:rsidRPr="00205B53" w:rsidRDefault="0083615D" w:rsidP="0083615D">
      <w:pPr>
        <w:ind w:firstLine="567"/>
        <w:jc w:val="both"/>
        <w:rPr>
          <w:lang w:eastAsia="ru-RU"/>
        </w:rPr>
      </w:pPr>
      <w:r>
        <w:rPr>
          <w:lang w:eastAsia="ru-RU"/>
        </w:rPr>
        <w:t>10</w:t>
      </w:r>
      <w:r w:rsidRPr="00205B53">
        <w:rPr>
          <w:lang w:eastAsia="ru-RU"/>
        </w:rPr>
        <w:t>.2.В случае невозможности разрешения споров путем переговоров Стороны передают их на рассмотрение в Арбитражный суд Забайкальского края.</w:t>
      </w:r>
    </w:p>
    <w:p w:rsidR="0083615D" w:rsidRPr="00205B53" w:rsidRDefault="0083615D" w:rsidP="0083615D">
      <w:pPr>
        <w:ind w:firstLine="709"/>
        <w:jc w:val="both"/>
        <w:rPr>
          <w:lang w:eastAsia="ru-RU"/>
        </w:rPr>
      </w:pPr>
    </w:p>
    <w:p w:rsidR="0083615D" w:rsidRPr="00205B53" w:rsidRDefault="0083615D" w:rsidP="0083615D">
      <w:pPr>
        <w:jc w:val="center"/>
        <w:rPr>
          <w:b/>
        </w:rPr>
      </w:pPr>
      <w:r>
        <w:rPr>
          <w:b/>
        </w:rPr>
        <w:t>11</w:t>
      </w:r>
      <w:r w:rsidRPr="00205B53">
        <w:rPr>
          <w:b/>
        </w:rPr>
        <w:t>. СРОК ДЕЙСТВИЯ КОНТРАКТА</w:t>
      </w:r>
    </w:p>
    <w:p w:rsidR="0083615D" w:rsidRPr="00205B53" w:rsidRDefault="0083615D" w:rsidP="0083615D">
      <w:pPr>
        <w:jc w:val="center"/>
        <w:rPr>
          <w:b/>
        </w:rPr>
      </w:pPr>
    </w:p>
    <w:p w:rsidR="0083615D" w:rsidRPr="00205B53" w:rsidRDefault="0083615D" w:rsidP="0083615D">
      <w:pPr>
        <w:ind w:firstLine="709"/>
        <w:jc w:val="both"/>
      </w:pPr>
      <w:r>
        <w:lastRenderedPageBreak/>
        <w:t>11</w:t>
      </w:r>
      <w:r w:rsidRPr="00205B53">
        <w:t>.1. Настоящий Контракт действует с момента подписания и до исполнения Сторонами принятых обязательств по Контракту, но не позднее 31 декабря 2021 г.</w:t>
      </w:r>
    </w:p>
    <w:p w:rsidR="0083615D" w:rsidRPr="00205B53" w:rsidRDefault="0083615D" w:rsidP="0083615D">
      <w:pPr>
        <w:ind w:firstLine="709"/>
        <w:jc w:val="both"/>
      </w:pPr>
      <w:r>
        <w:t>11</w:t>
      </w:r>
      <w:r w:rsidRPr="00205B53">
        <w:t>.2. Прекращение действия настоящего Контракта влечет за собой прекращение обязатель</w:t>
      </w:r>
      <w:proofErr w:type="gramStart"/>
      <w:r w:rsidRPr="00205B53">
        <w:t>ств Ст</w:t>
      </w:r>
      <w:proofErr w:type="gramEnd"/>
      <w:r w:rsidRPr="00205B53">
        <w:t>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83615D" w:rsidRPr="00205B53" w:rsidRDefault="0083615D" w:rsidP="0083615D">
      <w:pPr>
        <w:ind w:firstLine="709"/>
        <w:jc w:val="both"/>
      </w:pPr>
    </w:p>
    <w:p w:rsidR="0083615D" w:rsidRPr="00205B53" w:rsidRDefault="0083615D" w:rsidP="0083615D">
      <w:pPr>
        <w:ind w:firstLine="720"/>
        <w:jc w:val="center"/>
        <w:rPr>
          <w:b/>
        </w:rPr>
      </w:pPr>
      <w:r>
        <w:rPr>
          <w:b/>
        </w:rPr>
        <w:t>12</w:t>
      </w:r>
      <w:r w:rsidRPr="00205B53">
        <w:rPr>
          <w:b/>
        </w:rPr>
        <w:t>. УСЛОВИЯ РАСТОРЖЕНИЯ КОНТРАКТА</w:t>
      </w:r>
    </w:p>
    <w:p w:rsidR="0083615D" w:rsidRPr="00205B53" w:rsidRDefault="0083615D" w:rsidP="0083615D">
      <w:pPr>
        <w:ind w:firstLine="720"/>
        <w:jc w:val="center"/>
        <w:rPr>
          <w:b/>
        </w:rPr>
      </w:pPr>
    </w:p>
    <w:p w:rsidR="0083615D" w:rsidRPr="00205B53" w:rsidRDefault="0083615D" w:rsidP="0083615D">
      <w:pPr>
        <w:ind w:firstLine="720"/>
        <w:jc w:val="both"/>
      </w:pPr>
      <w:r w:rsidRPr="00205B53">
        <w:t>1</w:t>
      </w:r>
      <w:r>
        <w:t>2</w:t>
      </w:r>
      <w:r w:rsidRPr="00205B53">
        <w:t>.1.Настоящий Контракт может быть расторгнут:</w:t>
      </w:r>
    </w:p>
    <w:p w:rsidR="0083615D" w:rsidRPr="00205B53" w:rsidRDefault="0083615D" w:rsidP="0083615D">
      <w:pPr>
        <w:ind w:firstLine="720"/>
        <w:jc w:val="both"/>
      </w:pPr>
      <w:r w:rsidRPr="00205B53">
        <w:t>-  по соглашению Сторон настоящего контракта;</w:t>
      </w:r>
    </w:p>
    <w:p w:rsidR="0083615D" w:rsidRPr="00205B53" w:rsidRDefault="0083615D" w:rsidP="0083615D">
      <w:pPr>
        <w:ind w:firstLine="720"/>
        <w:jc w:val="both"/>
      </w:pPr>
      <w:r w:rsidRPr="00205B53">
        <w:t>-  по решению суда;</w:t>
      </w:r>
    </w:p>
    <w:p w:rsidR="0083615D" w:rsidRPr="00205B53" w:rsidRDefault="0083615D" w:rsidP="0083615D">
      <w:pPr>
        <w:ind w:firstLine="720"/>
        <w:jc w:val="both"/>
      </w:pPr>
      <w:r w:rsidRPr="00205B53">
        <w:t xml:space="preserve">-  </w:t>
      </w:r>
      <w:proofErr w:type="gramStart"/>
      <w:r w:rsidRPr="00205B53">
        <w:t xml:space="preserve">по решению </w:t>
      </w:r>
      <w:r>
        <w:t>Заказчика</w:t>
      </w:r>
      <w:r w:rsidRPr="00205B53">
        <w:t xml:space="preserve"> об одностороннем отказе от исполнения контракта в соответствии с гражданским законодательством</w:t>
      </w:r>
      <w:proofErr w:type="gramEnd"/>
      <w:r w:rsidRPr="00205B53">
        <w:t xml:space="preserve"> Российской Федерации;</w:t>
      </w:r>
    </w:p>
    <w:p w:rsidR="0083615D" w:rsidRPr="00205B53" w:rsidRDefault="0083615D" w:rsidP="0083615D">
      <w:pPr>
        <w:ind w:firstLine="720"/>
        <w:jc w:val="both"/>
      </w:pPr>
      <w:r w:rsidRPr="00205B53">
        <w:t xml:space="preserve">-  </w:t>
      </w:r>
      <w:proofErr w:type="gramStart"/>
      <w:r w:rsidRPr="00205B53">
        <w:t xml:space="preserve">по решению </w:t>
      </w:r>
      <w:r>
        <w:t>Подрядчика</w:t>
      </w:r>
      <w:r w:rsidRPr="00205B53">
        <w:t xml:space="preserve">  об одностороннем отказе от исполнения контракта в соответствии с гражданским законодательством</w:t>
      </w:r>
      <w:proofErr w:type="gramEnd"/>
      <w:r w:rsidRPr="00205B53">
        <w:t xml:space="preserve"> Российской Федерации.</w:t>
      </w:r>
    </w:p>
    <w:p w:rsidR="0083615D" w:rsidRPr="00205B53" w:rsidRDefault="0083615D" w:rsidP="0083615D">
      <w:pPr>
        <w:ind w:firstLine="720"/>
        <w:jc w:val="both"/>
      </w:pPr>
      <w:r w:rsidRPr="00205B53">
        <w:t>1</w:t>
      </w:r>
      <w:r>
        <w:t>2</w:t>
      </w:r>
      <w:r w:rsidRPr="00205B53">
        <w:t xml:space="preserve">.2.При расторжении настоящего Контракта в связи с односторонним отказом Стороны настоящего Контракта от исполнения настоящего Контракта другая сторона вправе потребовать возмещение фактически понесенного ущерба, обусловленного обстоятельствами, являющимися основанием для принятия решения об одностороннем отказе от исполнения контракта. </w:t>
      </w:r>
    </w:p>
    <w:p w:rsidR="0083615D" w:rsidRPr="00205B53" w:rsidRDefault="0083615D" w:rsidP="0083615D">
      <w:pPr>
        <w:ind w:firstLine="720"/>
        <w:jc w:val="both"/>
      </w:pPr>
    </w:p>
    <w:p w:rsidR="0083615D" w:rsidRPr="00205B53" w:rsidRDefault="0083615D" w:rsidP="0083615D">
      <w:pPr>
        <w:autoSpaceDE w:val="0"/>
        <w:autoSpaceDN w:val="0"/>
        <w:adjustRightInd w:val="0"/>
        <w:jc w:val="center"/>
        <w:rPr>
          <w:b/>
          <w:lang w:eastAsia="ru-RU"/>
        </w:rPr>
      </w:pPr>
      <w:r>
        <w:rPr>
          <w:b/>
          <w:lang w:eastAsia="ru-RU"/>
        </w:rPr>
        <w:t>13</w:t>
      </w:r>
      <w:r w:rsidRPr="00205B53">
        <w:rPr>
          <w:b/>
          <w:lang w:eastAsia="ru-RU"/>
        </w:rPr>
        <w:t>. ЗАКЛЮЧИТЕЛЬНЫЕ ПОЛОЖЕНИЯ</w:t>
      </w:r>
    </w:p>
    <w:p w:rsidR="0083615D" w:rsidRPr="00205B53" w:rsidRDefault="0083615D" w:rsidP="0083615D">
      <w:pPr>
        <w:autoSpaceDE w:val="0"/>
        <w:autoSpaceDN w:val="0"/>
        <w:adjustRightInd w:val="0"/>
        <w:jc w:val="center"/>
        <w:rPr>
          <w:b/>
          <w:lang w:eastAsia="ru-RU"/>
        </w:rPr>
      </w:pPr>
    </w:p>
    <w:p w:rsidR="0083615D" w:rsidRPr="00205B53" w:rsidRDefault="0083615D" w:rsidP="0083615D">
      <w:pPr>
        <w:autoSpaceDE w:val="0"/>
        <w:autoSpaceDN w:val="0"/>
        <w:adjustRightInd w:val="0"/>
        <w:ind w:firstLine="709"/>
        <w:jc w:val="both"/>
      </w:pPr>
      <w:r w:rsidRPr="00205B53">
        <w:t>1</w:t>
      </w:r>
      <w:r>
        <w:t>3</w:t>
      </w:r>
      <w:r w:rsidRPr="00205B53">
        <w:t xml:space="preserve">.1. При исполнении Контракта не допускается перемена </w:t>
      </w:r>
      <w:r>
        <w:t>Подрядчика</w:t>
      </w:r>
      <w:r w:rsidRPr="00205B53">
        <w:t xml:space="preserve">, за исключением случаев, если новый </w:t>
      </w:r>
      <w:r>
        <w:t>Подрядчик</w:t>
      </w:r>
      <w:r w:rsidRPr="00205B53">
        <w:t xml:space="preserve"> является правопреемником </w:t>
      </w:r>
      <w:r>
        <w:t>Подрядчика</w:t>
      </w:r>
      <w:r w:rsidRPr="00205B53">
        <w:t xml:space="preserve"> вследствие реорганизации юридического лица в форме преобразования, слияния или присоединения.</w:t>
      </w:r>
    </w:p>
    <w:p w:rsidR="0083615D" w:rsidRPr="00205B53" w:rsidRDefault="0083615D" w:rsidP="0083615D">
      <w:pPr>
        <w:autoSpaceDE w:val="0"/>
        <w:autoSpaceDN w:val="0"/>
        <w:adjustRightInd w:val="0"/>
        <w:ind w:firstLine="709"/>
        <w:jc w:val="both"/>
      </w:pPr>
      <w:r w:rsidRPr="00205B53">
        <w:t>1</w:t>
      </w:r>
      <w:r>
        <w:t>3</w:t>
      </w:r>
      <w:r w:rsidRPr="00205B53">
        <w:t>.2. В случае перемены Заказчика по контракту права и обязанности З</w:t>
      </w:r>
      <w:r>
        <w:t xml:space="preserve">аказчика </w:t>
      </w:r>
      <w:r w:rsidRPr="00205B53">
        <w:t>по настоящему контракту переходят к новому З</w:t>
      </w:r>
      <w:r>
        <w:t>аказчику</w:t>
      </w:r>
      <w:r w:rsidRPr="00205B53">
        <w:t xml:space="preserve"> в том же объеме и на тех же условиях.</w:t>
      </w:r>
    </w:p>
    <w:p w:rsidR="0083615D" w:rsidRPr="00205B53" w:rsidRDefault="0083615D" w:rsidP="0083615D">
      <w:pPr>
        <w:autoSpaceDE w:val="0"/>
        <w:autoSpaceDN w:val="0"/>
        <w:adjustRightInd w:val="0"/>
        <w:ind w:firstLine="709"/>
        <w:jc w:val="both"/>
        <w:rPr>
          <w:b/>
          <w:caps/>
          <w:lang w:eastAsia="ru-RU"/>
        </w:rPr>
      </w:pPr>
      <w:r w:rsidRPr="00205B53">
        <w:t>1</w:t>
      </w:r>
      <w:r>
        <w:t>3</w:t>
      </w:r>
      <w:r w:rsidRPr="00205B53">
        <w:t>.3. Настоящий Контракт составлен в двух экземплярах на русском языке. Оба экземпляра идентичны и имеют одинаковую силу. У каждой из Сторон находятся один экземпляр настоящего Контракта.</w:t>
      </w:r>
    </w:p>
    <w:p w:rsidR="0083615D" w:rsidRPr="00205B53" w:rsidRDefault="0083615D" w:rsidP="0083615D">
      <w:pPr>
        <w:ind w:firstLine="709"/>
        <w:jc w:val="both"/>
        <w:rPr>
          <w:lang w:eastAsia="ru-RU"/>
        </w:rPr>
      </w:pPr>
      <w:r w:rsidRPr="00205B53">
        <w:t>1</w:t>
      </w:r>
      <w:r>
        <w:t>3</w:t>
      </w:r>
      <w:r w:rsidRPr="00205B53">
        <w:t xml:space="preserve">.4. </w:t>
      </w:r>
      <w:r w:rsidRPr="00205B53">
        <w:rPr>
          <w:lang w:eastAsia="ru-RU"/>
        </w:rPr>
        <w:t xml:space="preserve">Изменение условий контракта при его исполнении не допускается, за исключением их изменения по письменному соглашению сторон в случаях, предусмотренных законодательством РФ о государственных закупках. </w:t>
      </w:r>
    </w:p>
    <w:p w:rsidR="00AA4867" w:rsidRPr="00AA4867" w:rsidRDefault="00AA4867" w:rsidP="00AA4867">
      <w:pPr>
        <w:ind w:firstLine="709"/>
        <w:rPr>
          <w:lang w:eastAsia="ru-RU"/>
        </w:rPr>
      </w:pPr>
      <w:r w:rsidRPr="00AA4867">
        <w:rPr>
          <w:lang w:eastAsia="ru-RU"/>
        </w:rPr>
        <w:t>13.5. К настоящему контракту прилагаются и являются его неотъемлемой частью:</w:t>
      </w:r>
    </w:p>
    <w:p w:rsidR="00AA4867" w:rsidRPr="0078324C" w:rsidRDefault="00BF1ACF" w:rsidP="00AA4867">
      <w:pPr>
        <w:ind w:firstLine="709"/>
        <w:rPr>
          <w:color w:val="000000" w:themeColor="text1"/>
          <w:lang w:eastAsia="ru-RU"/>
        </w:rPr>
      </w:pPr>
      <w:proofErr w:type="gramStart"/>
      <w:r>
        <w:rPr>
          <w:lang w:eastAsia="ru-RU"/>
        </w:rPr>
        <w:t>Приложение № 1, №</w:t>
      </w:r>
      <w:r w:rsidR="0041446C">
        <w:rPr>
          <w:lang w:eastAsia="ru-RU"/>
        </w:rPr>
        <w:t xml:space="preserve"> </w:t>
      </w:r>
      <w:r>
        <w:rPr>
          <w:lang w:eastAsia="ru-RU"/>
        </w:rPr>
        <w:t>2, №</w:t>
      </w:r>
      <w:r w:rsidR="0041446C">
        <w:rPr>
          <w:lang w:eastAsia="ru-RU"/>
        </w:rPr>
        <w:t xml:space="preserve"> </w:t>
      </w:r>
      <w:r>
        <w:rPr>
          <w:lang w:eastAsia="ru-RU"/>
        </w:rPr>
        <w:t>3</w:t>
      </w:r>
      <w:r w:rsidR="00AA4867" w:rsidRPr="00AA4867">
        <w:rPr>
          <w:lang w:eastAsia="ru-RU"/>
        </w:rPr>
        <w:t xml:space="preserve"> «</w:t>
      </w:r>
      <w:r w:rsidR="00AA4867" w:rsidRPr="0078324C">
        <w:rPr>
          <w:color w:val="000000" w:themeColor="text1"/>
          <w:lang w:eastAsia="ru-RU"/>
        </w:rPr>
        <w:t>Техническое за</w:t>
      </w:r>
      <w:r w:rsidR="0049075B" w:rsidRPr="0078324C">
        <w:rPr>
          <w:color w:val="000000" w:themeColor="text1"/>
          <w:lang w:eastAsia="ru-RU"/>
        </w:rPr>
        <w:t>дание», «Ведомость материалов</w:t>
      </w:r>
      <w:r w:rsidR="00AA4867" w:rsidRPr="0078324C">
        <w:rPr>
          <w:color w:val="000000" w:themeColor="text1"/>
          <w:lang w:eastAsia="ru-RU"/>
        </w:rPr>
        <w:t>», «Локальный сметный расчет».)</w:t>
      </w:r>
      <w:proofErr w:type="gramEnd"/>
    </w:p>
    <w:p w:rsidR="0083615D" w:rsidRPr="00205B53" w:rsidRDefault="0083615D" w:rsidP="0083615D">
      <w:pPr>
        <w:ind w:firstLine="709"/>
        <w:jc w:val="both"/>
        <w:outlineLvl w:val="0"/>
        <w:rPr>
          <w:i/>
          <w:lang w:eastAsia="ru-RU"/>
        </w:rPr>
      </w:pPr>
    </w:p>
    <w:p w:rsidR="0083615D" w:rsidRPr="00205B53" w:rsidRDefault="0083615D" w:rsidP="0083615D">
      <w:pPr>
        <w:jc w:val="center"/>
        <w:outlineLvl w:val="0"/>
        <w:rPr>
          <w:lang w:eastAsia="ru-RU"/>
        </w:rPr>
      </w:pPr>
    </w:p>
    <w:p w:rsidR="0083615D" w:rsidRPr="00205B53" w:rsidRDefault="0083615D" w:rsidP="0083615D">
      <w:pPr>
        <w:jc w:val="center"/>
        <w:outlineLvl w:val="0"/>
        <w:rPr>
          <w:b/>
          <w:lang w:eastAsia="ru-RU"/>
        </w:rPr>
      </w:pPr>
      <w:r w:rsidRPr="00205B53">
        <w:rPr>
          <w:b/>
          <w:lang w:eastAsia="ru-RU"/>
        </w:rPr>
        <w:t>1</w:t>
      </w:r>
      <w:r>
        <w:rPr>
          <w:b/>
          <w:lang w:eastAsia="ru-RU"/>
        </w:rPr>
        <w:t>4</w:t>
      </w:r>
      <w:r w:rsidRPr="00205B53">
        <w:rPr>
          <w:b/>
          <w:lang w:eastAsia="ru-RU"/>
        </w:rPr>
        <w:t>. АДРЕСА И БАНКОВСКИЕ РЕКВИЗИТЫ СТОРОН</w:t>
      </w:r>
    </w:p>
    <w:p w:rsidR="0083615D" w:rsidRPr="00205B53" w:rsidRDefault="0083615D" w:rsidP="0083615D">
      <w:pPr>
        <w:jc w:val="center"/>
        <w:outlineLvl w:val="0"/>
        <w:rPr>
          <w:lang w:eastAsia="ru-RU"/>
        </w:rPr>
      </w:pPr>
    </w:p>
    <w:tbl>
      <w:tblPr>
        <w:tblW w:w="0" w:type="auto"/>
        <w:tblLook w:val="00A0"/>
      </w:tblPr>
      <w:tblGrid>
        <w:gridCol w:w="4710"/>
        <w:gridCol w:w="4635"/>
      </w:tblGrid>
      <w:tr w:rsidR="0083615D" w:rsidRPr="00827111" w:rsidTr="0083615D">
        <w:tc>
          <w:tcPr>
            <w:tcW w:w="4710" w:type="dxa"/>
          </w:tcPr>
          <w:p w:rsidR="0083615D" w:rsidRPr="00205B53" w:rsidRDefault="0083615D" w:rsidP="0083615D">
            <w:pPr>
              <w:rPr>
                <w:b/>
                <w:lang w:eastAsia="ru-RU"/>
              </w:rPr>
            </w:pPr>
            <w:r>
              <w:rPr>
                <w:b/>
                <w:lang w:eastAsia="ru-RU"/>
              </w:rPr>
              <w:t>ПОДРЯДЧИК</w:t>
            </w:r>
            <w:r w:rsidRPr="00205B53">
              <w:rPr>
                <w:b/>
                <w:lang w:eastAsia="ru-RU"/>
              </w:rPr>
              <w:t>:</w:t>
            </w:r>
          </w:p>
        </w:tc>
        <w:tc>
          <w:tcPr>
            <w:tcW w:w="4635" w:type="dxa"/>
          </w:tcPr>
          <w:p w:rsidR="0083615D" w:rsidRPr="00205B53" w:rsidRDefault="0083615D" w:rsidP="0083615D">
            <w:pPr>
              <w:rPr>
                <w:b/>
                <w:lang w:eastAsia="ru-RU"/>
              </w:rPr>
            </w:pPr>
            <w:r w:rsidRPr="00205B53">
              <w:rPr>
                <w:b/>
                <w:lang w:eastAsia="ru-RU"/>
              </w:rPr>
              <w:t>ЗАКАЗЧИК:</w:t>
            </w:r>
          </w:p>
        </w:tc>
      </w:tr>
      <w:tr w:rsidR="0083615D" w:rsidRPr="00827111" w:rsidTr="0083615D">
        <w:trPr>
          <w:trHeight w:val="552"/>
        </w:trPr>
        <w:tc>
          <w:tcPr>
            <w:tcW w:w="4710" w:type="dxa"/>
          </w:tcPr>
          <w:p w:rsidR="0083615D" w:rsidRPr="00205B53" w:rsidRDefault="0083615D" w:rsidP="0083615D">
            <w:pPr>
              <w:rPr>
                <w:lang w:eastAsia="ru-RU"/>
              </w:rPr>
            </w:pPr>
            <w:r w:rsidRPr="00205B53">
              <w:rPr>
                <w:lang w:eastAsia="ru-RU"/>
              </w:rPr>
              <w:t>Адрес:</w:t>
            </w:r>
          </w:p>
          <w:p w:rsidR="0083615D" w:rsidRPr="00205B53" w:rsidRDefault="0083615D" w:rsidP="0083615D">
            <w:pPr>
              <w:rPr>
                <w:lang w:eastAsia="ru-RU"/>
              </w:rPr>
            </w:pPr>
          </w:p>
        </w:tc>
        <w:tc>
          <w:tcPr>
            <w:tcW w:w="4635" w:type="dxa"/>
          </w:tcPr>
          <w:p w:rsidR="0083615D" w:rsidRPr="00205B53" w:rsidRDefault="0083615D" w:rsidP="0083615D">
            <w:pPr>
              <w:rPr>
                <w:lang w:eastAsia="ru-RU"/>
              </w:rPr>
            </w:pPr>
            <w:r w:rsidRPr="00205B53">
              <w:rPr>
                <w:lang w:eastAsia="ru-RU"/>
              </w:rPr>
              <w:t>ЗАКАЗЧИК:</w:t>
            </w:r>
          </w:p>
        </w:tc>
      </w:tr>
      <w:tr w:rsidR="0083615D" w:rsidRPr="00827111" w:rsidTr="0083615D">
        <w:trPr>
          <w:trHeight w:val="552"/>
        </w:trPr>
        <w:tc>
          <w:tcPr>
            <w:tcW w:w="4710" w:type="dxa"/>
          </w:tcPr>
          <w:p w:rsidR="0083615D" w:rsidRPr="00205B53" w:rsidRDefault="0083615D" w:rsidP="0083615D">
            <w:pPr>
              <w:rPr>
                <w:lang w:eastAsia="ru-RU"/>
              </w:rPr>
            </w:pPr>
          </w:p>
        </w:tc>
        <w:tc>
          <w:tcPr>
            <w:tcW w:w="4635" w:type="dxa"/>
          </w:tcPr>
          <w:p w:rsidR="0083615D" w:rsidRPr="00205B53" w:rsidRDefault="0083615D" w:rsidP="0083615D">
            <w:pPr>
              <w:rPr>
                <w:lang w:eastAsia="ru-RU"/>
              </w:rPr>
            </w:pPr>
            <w:r w:rsidRPr="00205B53">
              <w:rPr>
                <w:lang w:eastAsia="ru-RU"/>
              </w:rPr>
              <w:t>Глава администрации сельского поселения «</w:t>
            </w:r>
            <w:r>
              <w:rPr>
                <w:lang w:eastAsia="ru-RU"/>
              </w:rPr>
              <w:t>Маргуцекское</w:t>
            </w:r>
            <w:r w:rsidRPr="00205B53">
              <w:rPr>
                <w:lang w:eastAsia="ru-RU"/>
              </w:rPr>
              <w:t xml:space="preserve">» </w:t>
            </w:r>
          </w:p>
          <w:p w:rsidR="0083615D" w:rsidRPr="00205B53" w:rsidRDefault="0083615D" w:rsidP="0083615D">
            <w:pPr>
              <w:rPr>
                <w:lang w:eastAsia="ru-RU"/>
              </w:rPr>
            </w:pPr>
            <w:r w:rsidRPr="00205B53">
              <w:rPr>
                <w:lang w:eastAsia="ru-RU"/>
              </w:rPr>
              <w:t>____________</w:t>
            </w:r>
            <w:r>
              <w:rPr>
                <w:lang w:eastAsia="ru-RU"/>
              </w:rPr>
              <w:t>Г.А. Епифанцева</w:t>
            </w:r>
          </w:p>
        </w:tc>
      </w:tr>
      <w:tr w:rsidR="0083615D" w:rsidRPr="00827111" w:rsidTr="0083615D">
        <w:trPr>
          <w:trHeight w:val="552"/>
        </w:trPr>
        <w:tc>
          <w:tcPr>
            <w:tcW w:w="4710" w:type="dxa"/>
          </w:tcPr>
          <w:p w:rsidR="0083615D" w:rsidRPr="00205B53" w:rsidRDefault="0083615D" w:rsidP="0083615D">
            <w:pPr>
              <w:rPr>
                <w:lang w:eastAsia="ru-RU"/>
              </w:rPr>
            </w:pPr>
          </w:p>
        </w:tc>
        <w:tc>
          <w:tcPr>
            <w:tcW w:w="4635" w:type="dxa"/>
          </w:tcPr>
          <w:p w:rsidR="0083615D" w:rsidRPr="00885CAF" w:rsidRDefault="0083615D" w:rsidP="0083615D">
            <w:pPr>
              <w:rPr>
                <w:szCs w:val="24"/>
              </w:rPr>
            </w:pPr>
            <w:r w:rsidRPr="00885CAF">
              <w:rPr>
                <w:szCs w:val="24"/>
              </w:rPr>
              <w:t>Администрация поселения:</w:t>
            </w:r>
          </w:p>
          <w:p w:rsidR="0083615D" w:rsidRPr="00885CAF" w:rsidRDefault="0083615D" w:rsidP="0083615D">
            <w:pPr>
              <w:rPr>
                <w:szCs w:val="24"/>
              </w:rPr>
            </w:pPr>
            <w:r w:rsidRPr="00885CAF">
              <w:rPr>
                <w:szCs w:val="24"/>
              </w:rPr>
              <w:t xml:space="preserve">674683, Забайкальский край, </w:t>
            </w:r>
            <w:r w:rsidRPr="00885CAF">
              <w:rPr>
                <w:szCs w:val="24"/>
              </w:rPr>
              <w:lastRenderedPageBreak/>
              <w:t xml:space="preserve">Краснокаменский район, </w:t>
            </w:r>
          </w:p>
          <w:p w:rsidR="0083615D" w:rsidRPr="00885CAF" w:rsidRDefault="0083615D" w:rsidP="0083615D">
            <w:pPr>
              <w:rPr>
                <w:szCs w:val="24"/>
              </w:rPr>
            </w:pPr>
            <w:r w:rsidRPr="00885CAF">
              <w:rPr>
                <w:szCs w:val="24"/>
              </w:rPr>
              <w:t xml:space="preserve">с. Маргуцек, </w:t>
            </w:r>
            <w:r>
              <w:rPr>
                <w:szCs w:val="24"/>
              </w:rPr>
              <w:t>Губина, 50.</w:t>
            </w:r>
          </w:p>
          <w:p w:rsidR="0083615D" w:rsidRPr="00885CAF" w:rsidRDefault="0083615D" w:rsidP="0083615D">
            <w:pPr>
              <w:rPr>
                <w:szCs w:val="24"/>
              </w:rPr>
            </w:pPr>
            <w:r w:rsidRPr="00885CAF">
              <w:rPr>
                <w:szCs w:val="24"/>
              </w:rPr>
              <w:t xml:space="preserve">ИНН: 7530010751, КПП: 753001001, казначейский счет: 03231643766214279100 </w:t>
            </w:r>
          </w:p>
          <w:p w:rsidR="0083615D" w:rsidRPr="00885CAF" w:rsidRDefault="0083615D" w:rsidP="0083615D">
            <w:pPr>
              <w:rPr>
                <w:szCs w:val="24"/>
              </w:rPr>
            </w:pPr>
            <w:proofErr w:type="spellStart"/>
            <w:proofErr w:type="gramStart"/>
            <w:r w:rsidRPr="00885CAF">
              <w:rPr>
                <w:szCs w:val="24"/>
              </w:rPr>
              <w:t>кор</w:t>
            </w:r>
            <w:proofErr w:type="spellEnd"/>
            <w:r w:rsidRPr="00885CAF">
              <w:rPr>
                <w:szCs w:val="24"/>
              </w:rPr>
              <w:t>.</w:t>
            </w:r>
            <w:r w:rsidRPr="00885CAF">
              <w:rPr>
                <w:b/>
                <w:szCs w:val="24"/>
              </w:rPr>
              <w:t>/</w:t>
            </w:r>
            <w:r w:rsidRPr="00885CAF">
              <w:rPr>
                <w:szCs w:val="24"/>
              </w:rPr>
              <w:t>счет</w:t>
            </w:r>
            <w:proofErr w:type="gramEnd"/>
            <w:r w:rsidRPr="00885CAF">
              <w:rPr>
                <w:szCs w:val="24"/>
              </w:rPr>
              <w:t xml:space="preserve"> 40102810945370000063</w:t>
            </w:r>
          </w:p>
          <w:p w:rsidR="0083615D" w:rsidRPr="00885CAF" w:rsidRDefault="0083615D" w:rsidP="0083615D">
            <w:pPr>
              <w:rPr>
                <w:szCs w:val="24"/>
              </w:rPr>
            </w:pPr>
            <w:r w:rsidRPr="00885CAF">
              <w:rPr>
                <w:szCs w:val="24"/>
              </w:rPr>
              <w:t xml:space="preserve"> </w:t>
            </w:r>
            <w:proofErr w:type="gramStart"/>
            <w:r w:rsidRPr="00885CAF">
              <w:rPr>
                <w:szCs w:val="24"/>
              </w:rPr>
              <w:t xml:space="preserve">в  ОТДЕЛЕНИЕ  ЧИТА БАНК РОССИИ, УФК по Забайкальскому краю г. Чита, (Администрация сельского поселения «Маргуцекское» муниципального района  «Город Краснокаменск и Краснокаменский район» Забайкальского края, </w:t>
            </w:r>
            <w:proofErr w:type="gramEnd"/>
          </w:p>
          <w:p w:rsidR="0083615D" w:rsidRPr="00885CAF" w:rsidRDefault="0083615D" w:rsidP="0083615D">
            <w:pPr>
              <w:rPr>
                <w:szCs w:val="24"/>
              </w:rPr>
            </w:pPr>
            <w:proofErr w:type="gramStart"/>
            <w:r w:rsidRPr="00885CAF">
              <w:rPr>
                <w:szCs w:val="24"/>
              </w:rPr>
              <w:t>л</w:t>
            </w:r>
            <w:proofErr w:type="gramEnd"/>
            <w:r w:rsidRPr="00885CAF">
              <w:rPr>
                <w:szCs w:val="24"/>
              </w:rPr>
              <w:t>/счет 0391301104)</w:t>
            </w:r>
          </w:p>
          <w:p w:rsidR="0083615D" w:rsidRPr="00885CAF" w:rsidRDefault="0083615D" w:rsidP="0083615D">
            <w:pPr>
              <w:rPr>
                <w:szCs w:val="24"/>
              </w:rPr>
            </w:pPr>
            <w:r w:rsidRPr="00885CAF">
              <w:rPr>
                <w:szCs w:val="24"/>
              </w:rPr>
              <w:t xml:space="preserve"> БИК:  017601329,</w:t>
            </w:r>
          </w:p>
          <w:p w:rsidR="0083615D" w:rsidRPr="00885CAF" w:rsidRDefault="0083615D" w:rsidP="0083615D">
            <w:pPr>
              <w:rPr>
                <w:szCs w:val="24"/>
              </w:rPr>
            </w:pPr>
            <w:r w:rsidRPr="00885CAF">
              <w:rPr>
                <w:szCs w:val="24"/>
              </w:rPr>
              <w:t xml:space="preserve"> ОКТМО:  76621427</w:t>
            </w:r>
          </w:p>
          <w:p w:rsidR="0083615D" w:rsidRPr="00885CAF" w:rsidRDefault="0083615D" w:rsidP="0083615D">
            <w:pPr>
              <w:rPr>
                <w:szCs w:val="24"/>
              </w:rPr>
            </w:pPr>
          </w:p>
          <w:p w:rsidR="0083615D" w:rsidRPr="00205B53" w:rsidRDefault="0083615D" w:rsidP="0083615D">
            <w:pPr>
              <w:rPr>
                <w:lang w:eastAsia="ru-RU"/>
              </w:rPr>
            </w:pPr>
            <w:r w:rsidRPr="00205B53">
              <w:rPr>
                <w:lang w:eastAsia="ru-RU"/>
              </w:rPr>
              <w:t>Тел: 8</w:t>
            </w:r>
            <w:r w:rsidRPr="00992189">
              <w:rPr>
                <w:lang w:eastAsia="ru-RU"/>
              </w:rPr>
              <w:t xml:space="preserve"> </w:t>
            </w:r>
            <w:r w:rsidRPr="00205B53">
              <w:rPr>
                <w:lang w:eastAsia="ru-RU"/>
              </w:rPr>
              <w:t>(30</w:t>
            </w:r>
            <w:r w:rsidRPr="00992189">
              <w:rPr>
                <w:lang w:eastAsia="ru-RU"/>
              </w:rPr>
              <w:t>-</w:t>
            </w:r>
            <w:r>
              <w:rPr>
                <w:lang w:eastAsia="ru-RU"/>
              </w:rPr>
              <w:t>245) 5</w:t>
            </w:r>
            <w:r w:rsidRPr="00992189">
              <w:rPr>
                <w:lang w:eastAsia="ru-RU"/>
              </w:rPr>
              <w:t>9- 1 -</w:t>
            </w:r>
            <w:r>
              <w:rPr>
                <w:lang w:eastAsia="ru-RU"/>
              </w:rPr>
              <w:t>5</w:t>
            </w:r>
            <w:r w:rsidRPr="00992189">
              <w:rPr>
                <w:lang w:eastAsia="ru-RU"/>
              </w:rPr>
              <w:t>4</w:t>
            </w:r>
          </w:p>
          <w:p w:rsidR="0083615D" w:rsidRPr="00992189" w:rsidRDefault="0083615D" w:rsidP="0083615D">
            <w:pPr>
              <w:rPr>
                <w:lang w:eastAsia="ru-RU"/>
              </w:rPr>
            </w:pPr>
            <w:r w:rsidRPr="00205B53">
              <w:rPr>
                <w:lang w:eastAsia="ru-RU"/>
              </w:rPr>
              <w:t>Факс: 8</w:t>
            </w:r>
            <w:r w:rsidRPr="00992189">
              <w:rPr>
                <w:lang w:eastAsia="ru-RU"/>
              </w:rPr>
              <w:t xml:space="preserve"> </w:t>
            </w:r>
            <w:r w:rsidRPr="00205B53">
              <w:rPr>
                <w:lang w:eastAsia="ru-RU"/>
              </w:rPr>
              <w:t>(30</w:t>
            </w:r>
            <w:r w:rsidRPr="00992189">
              <w:rPr>
                <w:lang w:eastAsia="ru-RU"/>
              </w:rPr>
              <w:t>-</w:t>
            </w:r>
            <w:r>
              <w:rPr>
                <w:lang w:eastAsia="ru-RU"/>
              </w:rPr>
              <w:t>245) 5</w:t>
            </w:r>
            <w:r w:rsidRPr="00992189">
              <w:rPr>
                <w:lang w:eastAsia="ru-RU"/>
              </w:rPr>
              <w:t>9- 1 -</w:t>
            </w:r>
            <w:r>
              <w:rPr>
                <w:lang w:eastAsia="ru-RU"/>
              </w:rPr>
              <w:t>5</w:t>
            </w:r>
            <w:r w:rsidRPr="00992189">
              <w:rPr>
                <w:lang w:eastAsia="ru-RU"/>
              </w:rPr>
              <w:t>4</w:t>
            </w:r>
          </w:p>
          <w:p w:rsidR="0083615D" w:rsidRPr="00205B53" w:rsidRDefault="0083615D" w:rsidP="0083615D">
            <w:pPr>
              <w:rPr>
                <w:lang w:eastAsia="ru-RU"/>
              </w:rPr>
            </w:pPr>
            <w:r w:rsidRPr="00205B53">
              <w:rPr>
                <w:lang w:eastAsia="ru-RU"/>
              </w:rPr>
              <w:t xml:space="preserve">Электронный адрес: </w:t>
            </w:r>
          </w:p>
          <w:p w:rsidR="0083615D" w:rsidRDefault="0083615D" w:rsidP="0083615D">
            <w:pPr>
              <w:rPr>
                <w:szCs w:val="24"/>
              </w:rPr>
            </w:pPr>
            <w:proofErr w:type="spellStart"/>
            <w:r w:rsidRPr="00205B53">
              <w:rPr>
                <w:bCs/>
                <w:szCs w:val="24"/>
                <w:shd w:val="clear" w:color="auto" w:fill="FFFFFF"/>
                <w:lang w:eastAsia="ru-RU"/>
              </w:rPr>
              <w:t>adm</w:t>
            </w:r>
            <w:proofErr w:type="spellEnd"/>
            <w:r w:rsidRPr="00205B53">
              <w:rPr>
                <w:bCs/>
                <w:szCs w:val="24"/>
                <w:shd w:val="clear" w:color="auto" w:fill="FFFFFF"/>
                <w:lang w:eastAsia="ru-RU"/>
              </w:rPr>
              <w:t>_</w:t>
            </w:r>
            <w:proofErr w:type="spellStart"/>
            <w:r>
              <w:rPr>
                <w:bCs/>
                <w:szCs w:val="24"/>
                <w:shd w:val="clear" w:color="auto" w:fill="FFFFFF"/>
                <w:lang w:val="en-US" w:eastAsia="ru-RU"/>
              </w:rPr>
              <w:t>marg</w:t>
            </w:r>
            <w:proofErr w:type="spellEnd"/>
            <w:r w:rsidRPr="00205B53">
              <w:rPr>
                <w:bCs/>
                <w:szCs w:val="24"/>
                <w:shd w:val="clear" w:color="auto" w:fill="FFFFFF"/>
                <w:lang w:eastAsia="ru-RU"/>
              </w:rPr>
              <w:t>@</w:t>
            </w:r>
            <w:proofErr w:type="spellStart"/>
            <w:r w:rsidRPr="00205B53">
              <w:rPr>
                <w:bCs/>
                <w:szCs w:val="24"/>
                <w:shd w:val="clear" w:color="auto" w:fill="FFFFFF"/>
                <w:lang w:eastAsia="ru-RU"/>
              </w:rPr>
              <w:t>adminkr.ru</w:t>
            </w:r>
            <w:proofErr w:type="spellEnd"/>
          </w:p>
          <w:p w:rsidR="0083615D" w:rsidRDefault="0083615D" w:rsidP="0083615D">
            <w:pPr>
              <w:rPr>
                <w:szCs w:val="24"/>
              </w:rPr>
            </w:pPr>
          </w:p>
          <w:p w:rsidR="0083615D" w:rsidRPr="003C79A1" w:rsidRDefault="0083615D" w:rsidP="0083615D">
            <w:pPr>
              <w:rPr>
                <w:szCs w:val="24"/>
              </w:rPr>
            </w:pPr>
          </w:p>
        </w:tc>
      </w:tr>
    </w:tbl>
    <w:p w:rsidR="0083615D" w:rsidRDefault="0083615D" w:rsidP="0083615D">
      <w:pPr>
        <w:rPr>
          <w:lang w:eastAsia="ru-RU"/>
        </w:rPr>
      </w:pPr>
      <w:r w:rsidRPr="00205B53">
        <w:rPr>
          <w:lang w:eastAsia="ru-RU"/>
        </w:rPr>
        <w:lastRenderedPageBreak/>
        <w:t>Подписи Сторон:</w:t>
      </w:r>
    </w:p>
    <w:p w:rsidR="0083615D" w:rsidRPr="00205B53" w:rsidRDefault="0083615D" w:rsidP="0083615D">
      <w:pPr>
        <w:rPr>
          <w:lang w:eastAsia="ru-RU"/>
        </w:rPr>
      </w:pPr>
    </w:p>
    <w:tbl>
      <w:tblPr>
        <w:tblW w:w="9684" w:type="dxa"/>
        <w:tblLook w:val="00A0"/>
      </w:tblPr>
      <w:tblGrid>
        <w:gridCol w:w="4766"/>
        <w:gridCol w:w="4918"/>
      </w:tblGrid>
      <w:tr w:rsidR="0083615D" w:rsidRPr="00827111" w:rsidTr="00525BDE">
        <w:tc>
          <w:tcPr>
            <w:tcW w:w="4766" w:type="dxa"/>
          </w:tcPr>
          <w:p w:rsidR="0083615D" w:rsidRPr="00E65FD4" w:rsidRDefault="0083615D" w:rsidP="0083615D">
            <w:pPr>
              <w:rPr>
                <w:b/>
                <w:lang w:eastAsia="ru-RU"/>
              </w:rPr>
            </w:pPr>
            <w:r>
              <w:rPr>
                <w:b/>
                <w:lang w:eastAsia="ru-RU"/>
              </w:rPr>
              <w:t>ПОДРЯДЧИК</w:t>
            </w:r>
            <w:r w:rsidRPr="00E65FD4">
              <w:rPr>
                <w:b/>
                <w:lang w:eastAsia="ru-RU"/>
              </w:rPr>
              <w:t>:</w:t>
            </w:r>
          </w:p>
        </w:tc>
        <w:tc>
          <w:tcPr>
            <w:tcW w:w="4918" w:type="dxa"/>
          </w:tcPr>
          <w:p w:rsidR="0083615D" w:rsidRPr="00E65FD4" w:rsidRDefault="0083615D" w:rsidP="0083615D">
            <w:pPr>
              <w:rPr>
                <w:b/>
                <w:lang w:eastAsia="ru-RU"/>
              </w:rPr>
            </w:pPr>
            <w:r w:rsidRPr="00E65FD4">
              <w:rPr>
                <w:b/>
                <w:lang w:eastAsia="ru-RU"/>
              </w:rPr>
              <w:t>ЗАКАЗЧИК:</w:t>
            </w:r>
          </w:p>
        </w:tc>
      </w:tr>
      <w:tr w:rsidR="0083615D" w:rsidRPr="00827111" w:rsidTr="00525BDE">
        <w:tc>
          <w:tcPr>
            <w:tcW w:w="4766" w:type="dxa"/>
          </w:tcPr>
          <w:p w:rsidR="0083615D" w:rsidRPr="00205B53" w:rsidRDefault="0083615D" w:rsidP="0083615D">
            <w:pPr>
              <w:rPr>
                <w:lang w:eastAsia="ru-RU"/>
              </w:rPr>
            </w:pPr>
          </w:p>
        </w:tc>
        <w:tc>
          <w:tcPr>
            <w:tcW w:w="4918" w:type="dxa"/>
          </w:tcPr>
          <w:p w:rsidR="0083615D" w:rsidRPr="00205B53" w:rsidRDefault="0083615D" w:rsidP="0083615D">
            <w:pPr>
              <w:rPr>
                <w:lang w:eastAsia="ru-RU"/>
              </w:rPr>
            </w:pPr>
            <w:r w:rsidRPr="00205B53">
              <w:rPr>
                <w:lang w:eastAsia="ru-RU"/>
              </w:rPr>
              <w:t>Глава администрации сельского поселения «</w:t>
            </w:r>
            <w:r>
              <w:rPr>
                <w:lang w:eastAsia="ru-RU"/>
              </w:rPr>
              <w:t>Маргуцекское</w:t>
            </w:r>
            <w:r w:rsidRPr="00205B53">
              <w:rPr>
                <w:lang w:eastAsia="ru-RU"/>
              </w:rPr>
              <w:t xml:space="preserve">» </w:t>
            </w:r>
          </w:p>
          <w:p w:rsidR="0083615D" w:rsidRPr="00205B53" w:rsidRDefault="0083615D" w:rsidP="0083615D">
            <w:pPr>
              <w:rPr>
                <w:lang w:eastAsia="ru-RU"/>
              </w:rPr>
            </w:pPr>
            <w:r w:rsidRPr="00205B53">
              <w:rPr>
                <w:lang w:eastAsia="ru-RU"/>
              </w:rPr>
              <w:t>____________</w:t>
            </w:r>
            <w:r>
              <w:rPr>
                <w:lang w:eastAsia="ru-RU"/>
              </w:rPr>
              <w:t>Г.А. Епифанцева</w:t>
            </w:r>
          </w:p>
        </w:tc>
      </w:tr>
      <w:tr w:rsidR="0083615D" w:rsidRPr="00827111" w:rsidTr="00525BDE">
        <w:tc>
          <w:tcPr>
            <w:tcW w:w="4766" w:type="dxa"/>
          </w:tcPr>
          <w:p w:rsidR="0083615D" w:rsidRPr="00205B53" w:rsidRDefault="0083615D" w:rsidP="0083615D">
            <w:pPr>
              <w:rPr>
                <w:lang w:eastAsia="ru-RU"/>
              </w:rPr>
            </w:pPr>
          </w:p>
          <w:p w:rsidR="0083615D" w:rsidRPr="00205B53" w:rsidRDefault="0083615D" w:rsidP="0083615D">
            <w:pPr>
              <w:rPr>
                <w:lang w:eastAsia="ru-RU"/>
              </w:rPr>
            </w:pPr>
          </w:p>
        </w:tc>
        <w:tc>
          <w:tcPr>
            <w:tcW w:w="4918" w:type="dxa"/>
          </w:tcPr>
          <w:p w:rsidR="0083615D" w:rsidRPr="00205B53" w:rsidRDefault="0083615D" w:rsidP="0083615D">
            <w:pPr>
              <w:rPr>
                <w:lang w:eastAsia="ru-RU"/>
              </w:rPr>
            </w:pPr>
            <w:r w:rsidRPr="00205B53">
              <w:rPr>
                <w:lang w:eastAsia="ru-RU"/>
              </w:rPr>
              <w:t xml:space="preserve">МП     </w:t>
            </w:r>
          </w:p>
        </w:tc>
      </w:tr>
    </w:tbl>
    <w:p w:rsidR="0083615D" w:rsidRDefault="0083615D" w:rsidP="0078324C">
      <w:pPr>
        <w:rPr>
          <w:lang w:eastAsia="ru-RU"/>
        </w:rPr>
        <w:sectPr w:rsidR="0083615D" w:rsidSect="0083615D">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9" w:footer="709" w:gutter="0"/>
          <w:cols w:space="708"/>
          <w:docGrid w:linePitch="299"/>
        </w:sectPr>
      </w:pPr>
    </w:p>
    <w:p w:rsidR="000C5CBB" w:rsidRPr="008E152C" w:rsidRDefault="005704C4" w:rsidP="0078324C">
      <w:pPr>
        <w:jc w:val="right"/>
        <w:rPr>
          <w:b/>
          <w:lang w:eastAsia="ru-RU"/>
        </w:rPr>
      </w:pPr>
      <w:r>
        <w:rPr>
          <w:b/>
          <w:lang w:eastAsia="ru-RU"/>
        </w:rPr>
        <w:lastRenderedPageBreak/>
        <w:t>Приложение № 1</w:t>
      </w:r>
    </w:p>
    <w:p w:rsidR="000C5CBB" w:rsidRPr="008E152C" w:rsidRDefault="000C5CBB" w:rsidP="000C5CBB">
      <w:pPr>
        <w:rPr>
          <w:b/>
          <w:lang w:eastAsia="ru-RU"/>
        </w:rPr>
      </w:pPr>
      <w:r w:rsidRPr="008E152C">
        <w:rPr>
          <w:b/>
          <w:lang w:eastAsia="ru-RU"/>
        </w:rPr>
        <w:t xml:space="preserve">                                                                               </w:t>
      </w:r>
      <w:r w:rsidR="008E152C">
        <w:rPr>
          <w:b/>
          <w:lang w:eastAsia="ru-RU"/>
        </w:rPr>
        <w:t xml:space="preserve">                              </w:t>
      </w:r>
      <w:r w:rsidRPr="008E152C">
        <w:rPr>
          <w:b/>
          <w:lang w:eastAsia="ru-RU"/>
        </w:rPr>
        <w:t xml:space="preserve"> к муниципальному контракту</w:t>
      </w:r>
    </w:p>
    <w:p w:rsidR="000C5CBB" w:rsidRPr="008E152C" w:rsidRDefault="000C5CBB" w:rsidP="000C5CBB">
      <w:pPr>
        <w:jc w:val="right"/>
        <w:rPr>
          <w:b/>
          <w:lang w:eastAsia="ru-RU"/>
        </w:rPr>
      </w:pPr>
      <w:r w:rsidRPr="008E152C">
        <w:rPr>
          <w:b/>
          <w:lang w:eastAsia="ru-RU"/>
        </w:rPr>
        <w:t xml:space="preserve">№ ___ от «___» _______2021 г.  </w:t>
      </w:r>
    </w:p>
    <w:p w:rsidR="000C5CBB" w:rsidRPr="00205B53" w:rsidRDefault="000C5CBB" w:rsidP="000C5CBB">
      <w:pPr>
        <w:jc w:val="right"/>
        <w:rPr>
          <w:lang w:eastAsia="ru-RU"/>
        </w:rPr>
      </w:pPr>
    </w:p>
    <w:p w:rsidR="000C5CBB" w:rsidRPr="00205B53" w:rsidRDefault="000C5CBB" w:rsidP="000C5CBB">
      <w:pPr>
        <w:jc w:val="right"/>
        <w:rPr>
          <w:lang w:eastAsia="ru-RU"/>
        </w:rPr>
      </w:pPr>
    </w:p>
    <w:p w:rsidR="000C5CBB" w:rsidRPr="00205B53" w:rsidRDefault="000C5CBB" w:rsidP="000C5CBB">
      <w:pPr>
        <w:jc w:val="right"/>
        <w:rPr>
          <w:lang w:eastAsia="ru-RU"/>
        </w:rPr>
      </w:pPr>
    </w:p>
    <w:p w:rsidR="0006404D" w:rsidRPr="00116076" w:rsidRDefault="0006404D" w:rsidP="0006404D">
      <w:pPr>
        <w:jc w:val="center"/>
        <w:rPr>
          <w:b/>
          <w:szCs w:val="24"/>
        </w:rPr>
      </w:pPr>
      <w:r w:rsidRPr="00116076">
        <w:rPr>
          <w:b/>
          <w:szCs w:val="24"/>
        </w:rPr>
        <w:t>Техническое задание</w:t>
      </w:r>
    </w:p>
    <w:p w:rsidR="00656803" w:rsidRPr="00656803" w:rsidRDefault="00656803" w:rsidP="00656803">
      <w:pPr>
        <w:ind w:left="284" w:right="565"/>
        <w:jc w:val="center"/>
        <w:rPr>
          <w:b/>
          <w:lang w:eastAsia="ru-RU"/>
        </w:rPr>
      </w:pPr>
      <w:r w:rsidRPr="00656803">
        <w:rPr>
          <w:b/>
          <w:lang w:eastAsia="ru-RU"/>
        </w:rPr>
        <w:t>Работы по замене участка наружных инженерных сетей водоснабжения от здания насосной до здания ж/</w:t>
      </w:r>
      <w:proofErr w:type="spellStart"/>
      <w:r w:rsidRPr="00656803">
        <w:rPr>
          <w:b/>
          <w:lang w:eastAsia="ru-RU"/>
        </w:rPr>
        <w:t>д</w:t>
      </w:r>
      <w:proofErr w:type="spellEnd"/>
      <w:r w:rsidRPr="00656803">
        <w:rPr>
          <w:b/>
          <w:lang w:eastAsia="ru-RU"/>
        </w:rPr>
        <w:t xml:space="preserve"> вокзала, ДУ=108 мм, L=100 м (или эквивалент) в сельском поселении «Маргуцекское» Краснокаменского района Забайкальского края</w:t>
      </w:r>
    </w:p>
    <w:p w:rsidR="00656803" w:rsidRPr="00656803" w:rsidRDefault="00656803" w:rsidP="00656803">
      <w:pPr>
        <w:shd w:val="clear" w:color="auto" w:fill="FFFFFF"/>
        <w:jc w:val="center"/>
        <w:rPr>
          <w:b/>
          <w:szCs w:val="24"/>
        </w:rPr>
      </w:pPr>
    </w:p>
    <w:p w:rsidR="0072797F" w:rsidRPr="00F86C0E" w:rsidRDefault="0072797F" w:rsidP="0072797F">
      <w:pPr>
        <w:spacing w:line="276" w:lineRule="auto"/>
        <w:ind w:firstLine="567"/>
        <w:rPr>
          <w:b/>
          <w:szCs w:val="24"/>
        </w:rPr>
      </w:pPr>
      <w:r w:rsidRPr="008A2982">
        <w:rPr>
          <w:b/>
          <w:szCs w:val="24"/>
        </w:rPr>
        <w:t xml:space="preserve">Объект закупки: </w:t>
      </w:r>
      <w:r>
        <w:rPr>
          <w:b/>
          <w:szCs w:val="24"/>
        </w:rPr>
        <w:t xml:space="preserve"> </w:t>
      </w:r>
      <w:r w:rsidR="00A16BF6">
        <w:rPr>
          <w:lang w:eastAsia="ru-RU"/>
        </w:rPr>
        <w:t xml:space="preserve">Ремонт </w:t>
      </w:r>
      <w:r w:rsidR="00A16BF6" w:rsidRPr="00A06B49">
        <w:rPr>
          <w:lang w:eastAsia="ru-RU"/>
        </w:rPr>
        <w:t xml:space="preserve">участка наружных инженерных сетей водоснабжения от здания </w:t>
      </w:r>
      <w:proofErr w:type="gramStart"/>
      <w:r w:rsidR="00A16BF6">
        <w:rPr>
          <w:lang w:eastAsia="ru-RU"/>
        </w:rPr>
        <w:t>насосной</w:t>
      </w:r>
      <w:proofErr w:type="gramEnd"/>
      <w:r w:rsidR="00A16BF6">
        <w:rPr>
          <w:lang w:eastAsia="ru-RU"/>
        </w:rPr>
        <w:t xml:space="preserve"> до здания ж/</w:t>
      </w:r>
      <w:proofErr w:type="spellStart"/>
      <w:r w:rsidR="00A16BF6">
        <w:rPr>
          <w:lang w:eastAsia="ru-RU"/>
        </w:rPr>
        <w:t>д</w:t>
      </w:r>
      <w:proofErr w:type="spellEnd"/>
      <w:r w:rsidR="00A16BF6">
        <w:rPr>
          <w:lang w:eastAsia="ru-RU"/>
        </w:rPr>
        <w:t xml:space="preserve"> вокзала, </w:t>
      </w:r>
      <w:r w:rsidR="00A16BF6" w:rsidRPr="00A06B49">
        <w:rPr>
          <w:lang w:eastAsia="ru-RU"/>
        </w:rPr>
        <w:t>ДУ=108 мм, L=100 м</w:t>
      </w:r>
    </w:p>
    <w:p w:rsidR="0072797F" w:rsidRDefault="0072797F" w:rsidP="0072797F">
      <w:pPr>
        <w:spacing w:line="276" w:lineRule="auto"/>
        <w:ind w:firstLine="567"/>
        <w:jc w:val="center"/>
        <w:outlineLvl w:val="1"/>
        <w:rPr>
          <w:b/>
          <w:bCs/>
          <w:szCs w:val="24"/>
          <w:lang w:eastAsia="en-US"/>
        </w:rPr>
      </w:pPr>
    </w:p>
    <w:p w:rsidR="0072797F" w:rsidRPr="00F86C0E" w:rsidRDefault="0072797F" w:rsidP="0072797F">
      <w:pPr>
        <w:spacing w:line="276" w:lineRule="auto"/>
        <w:ind w:firstLine="567"/>
        <w:jc w:val="center"/>
        <w:outlineLvl w:val="1"/>
        <w:rPr>
          <w:b/>
          <w:bCs/>
          <w:szCs w:val="24"/>
          <w:lang w:eastAsia="en-US"/>
        </w:rPr>
      </w:pPr>
      <w:r>
        <w:rPr>
          <w:b/>
          <w:bCs/>
          <w:szCs w:val="24"/>
          <w:lang w:eastAsia="en-US"/>
        </w:rPr>
        <w:t xml:space="preserve">Раздел 1. </w:t>
      </w:r>
      <w:r w:rsidRPr="00F86C0E">
        <w:rPr>
          <w:b/>
          <w:bCs/>
          <w:szCs w:val="24"/>
          <w:lang w:eastAsia="en-US"/>
        </w:rPr>
        <w:t>Общие требования</w:t>
      </w:r>
    </w:p>
    <w:p w:rsidR="0072797F" w:rsidRPr="00604562" w:rsidRDefault="0072797F" w:rsidP="0072797F">
      <w:pPr>
        <w:ind w:right="85" w:firstLine="567"/>
        <w:jc w:val="both"/>
        <w:rPr>
          <w:color w:val="FF0000"/>
          <w:szCs w:val="24"/>
        </w:rPr>
      </w:pPr>
      <w:r w:rsidRPr="00A16BF6">
        <w:rPr>
          <w:lang w:eastAsia="ru-RU"/>
        </w:rPr>
        <w:t xml:space="preserve">Целями данной закупки является: </w:t>
      </w:r>
      <w:r w:rsidR="00A16BF6">
        <w:rPr>
          <w:lang w:eastAsia="ru-RU"/>
        </w:rPr>
        <w:t xml:space="preserve">ремонт </w:t>
      </w:r>
      <w:r w:rsidR="00A16BF6" w:rsidRPr="00A06B49">
        <w:rPr>
          <w:lang w:eastAsia="ru-RU"/>
        </w:rPr>
        <w:t xml:space="preserve">участка наружных инженерных сетей водоснабжения от здания </w:t>
      </w:r>
      <w:r w:rsidR="00A16BF6">
        <w:rPr>
          <w:lang w:eastAsia="ru-RU"/>
        </w:rPr>
        <w:t>насосной до здания ж/</w:t>
      </w:r>
      <w:proofErr w:type="spellStart"/>
      <w:r w:rsidR="00A16BF6">
        <w:rPr>
          <w:lang w:eastAsia="ru-RU"/>
        </w:rPr>
        <w:t>д</w:t>
      </w:r>
      <w:proofErr w:type="spellEnd"/>
      <w:r w:rsidR="00A16BF6">
        <w:rPr>
          <w:lang w:eastAsia="ru-RU"/>
        </w:rPr>
        <w:t xml:space="preserve"> вокзала, </w:t>
      </w:r>
      <w:r w:rsidR="00A16BF6" w:rsidRPr="00A06B49">
        <w:rPr>
          <w:lang w:eastAsia="ru-RU"/>
        </w:rPr>
        <w:t>ДУ=108 мм, L=100 м</w:t>
      </w:r>
    </w:p>
    <w:p w:rsidR="0072797F" w:rsidRPr="0041446C" w:rsidRDefault="0072797F" w:rsidP="0072797F">
      <w:pPr>
        <w:ind w:right="85" w:firstLine="567"/>
        <w:jc w:val="both"/>
        <w:rPr>
          <w:color w:val="auto"/>
          <w:szCs w:val="24"/>
        </w:rPr>
      </w:pPr>
      <w:r w:rsidRPr="0041446C">
        <w:rPr>
          <w:color w:val="auto"/>
          <w:szCs w:val="24"/>
        </w:rPr>
        <w:t xml:space="preserve">по адресу: Забайкальский край, Краснокаменский район, </w:t>
      </w:r>
      <w:r w:rsidR="0041446C" w:rsidRPr="0041446C">
        <w:rPr>
          <w:color w:val="auto"/>
          <w:szCs w:val="24"/>
        </w:rPr>
        <w:t>с. Маргуцек</w:t>
      </w:r>
      <w:r w:rsidRPr="0041446C">
        <w:rPr>
          <w:color w:val="auto"/>
          <w:szCs w:val="24"/>
        </w:rPr>
        <w:t xml:space="preserve">, ул. </w:t>
      </w:r>
      <w:proofErr w:type="gramStart"/>
      <w:r w:rsidR="0041446C" w:rsidRPr="0041446C">
        <w:rPr>
          <w:color w:val="auto"/>
          <w:szCs w:val="24"/>
        </w:rPr>
        <w:t>Привокзальная</w:t>
      </w:r>
      <w:proofErr w:type="gramEnd"/>
      <w:r w:rsidR="0041446C" w:rsidRPr="0041446C">
        <w:rPr>
          <w:color w:val="auto"/>
          <w:szCs w:val="24"/>
        </w:rPr>
        <w:t>,  д. 5 до колодца.</w:t>
      </w:r>
      <w:r w:rsidRPr="0041446C">
        <w:rPr>
          <w:color w:val="auto"/>
          <w:szCs w:val="24"/>
        </w:rPr>
        <w:t xml:space="preserve"> </w:t>
      </w:r>
    </w:p>
    <w:p w:rsidR="0072797F" w:rsidRPr="00F86C0E" w:rsidRDefault="0072797F" w:rsidP="0072797F">
      <w:pPr>
        <w:ind w:right="85" w:firstLine="567"/>
        <w:jc w:val="both"/>
        <w:rPr>
          <w:szCs w:val="24"/>
        </w:rPr>
      </w:pPr>
    </w:p>
    <w:p w:rsidR="00475D3C" w:rsidRPr="00F86C0E" w:rsidRDefault="00475D3C" w:rsidP="00475D3C">
      <w:pPr>
        <w:autoSpaceDE w:val="0"/>
        <w:autoSpaceDN w:val="0"/>
        <w:adjustRightInd w:val="0"/>
        <w:ind w:left="1069"/>
        <w:contextualSpacing/>
        <w:jc w:val="center"/>
        <w:rPr>
          <w:b/>
          <w:bCs/>
          <w:szCs w:val="24"/>
        </w:rPr>
      </w:pPr>
      <w:r>
        <w:rPr>
          <w:b/>
          <w:bCs/>
          <w:szCs w:val="24"/>
        </w:rPr>
        <w:t xml:space="preserve">Раздел 2. </w:t>
      </w:r>
      <w:r w:rsidRPr="00F86C0E">
        <w:rPr>
          <w:b/>
          <w:bCs/>
          <w:szCs w:val="24"/>
        </w:rPr>
        <w:t>Требования к качеству работ, к их техническим, функциональным и эксплуатационным характеристикам</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Работы должны быть выполнены в соответствии с требованиями законодательных, нормативных правовых актов в области проектирования и строительства в Российской Федерации, установленных в том числе:</w:t>
      </w:r>
    </w:p>
    <w:p w:rsidR="00475D3C" w:rsidRPr="002E73DA" w:rsidRDefault="00475D3C" w:rsidP="00475D3C">
      <w:pPr>
        <w:pStyle w:val="aa"/>
        <w:numPr>
          <w:ilvl w:val="0"/>
          <w:numId w:val="6"/>
        </w:numPr>
        <w:suppressAutoHyphens w:val="0"/>
        <w:autoSpaceDE w:val="0"/>
        <w:autoSpaceDN w:val="0"/>
        <w:adjustRightInd w:val="0"/>
        <w:jc w:val="both"/>
        <w:rPr>
          <w:bCs/>
          <w:szCs w:val="24"/>
        </w:rPr>
      </w:pPr>
      <w:bookmarkStart w:id="2" w:name="_Hlk74315816"/>
      <w:r w:rsidRPr="002E73DA">
        <w:rPr>
          <w:bCs/>
          <w:szCs w:val="24"/>
        </w:rPr>
        <w:t>Градостроительным кодексом РФ от 29.12.2004г. №190-ФЗ;</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Федеральным законом РФ о внесении изменений в градостроительный кодекс РФ и отдельные законодательные акты РФ №232-ФЗ от 18.12.2006г.;</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Федеральным законом «Технический регламент о безопасности зданий и сооружений» №384-ФЗ от 30.12.2009;</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Документами из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Постановлением Правительства РФ от 04.07.2020 № 985);</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 xml:space="preserve">Документами из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(Приказ </w:t>
      </w:r>
      <w:proofErr w:type="spellStart"/>
      <w:r w:rsidRPr="002E73DA">
        <w:rPr>
          <w:bCs/>
          <w:szCs w:val="24"/>
        </w:rPr>
        <w:t>Росстандарта</w:t>
      </w:r>
      <w:proofErr w:type="spellEnd"/>
      <w:r w:rsidRPr="002E73DA">
        <w:rPr>
          <w:bCs/>
          <w:szCs w:val="24"/>
        </w:rPr>
        <w:t xml:space="preserve"> от 02 апреля </w:t>
      </w:r>
      <w:smartTag w:uri="urn:schemas-microsoft-com:office:smarttags" w:element="metricconverter">
        <w:smartTagPr>
          <w:attr w:name="ProductID" w:val="2020 г"/>
        </w:smartTagPr>
        <w:r w:rsidRPr="002E73DA">
          <w:rPr>
            <w:bCs/>
            <w:szCs w:val="24"/>
          </w:rPr>
          <w:t>2020 г</w:t>
        </w:r>
      </w:smartTag>
      <w:r w:rsidRPr="002E73DA">
        <w:rPr>
          <w:bCs/>
          <w:szCs w:val="24"/>
        </w:rPr>
        <w:t>. N 687);</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 xml:space="preserve">Федеральным законом «Технический регламент о требованиях пожарной безопасности» №123-ФЗ от 22.07.2008; </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 xml:space="preserve">Документами из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w:t>
      </w:r>
      <w:smartTag w:uri="urn:schemas-microsoft-com:office:smarttags" w:element="metricconverter">
        <w:smartTagPr>
          <w:attr w:name="ProductID" w:val="2008 г"/>
        </w:smartTagPr>
        <w:r w:rsidRPr="002E73DA">
          <w:rPr>
            <w:bCs/>
            <w:szCs w:val="24"/>
          </w:rPr>
          <w:t>2008 г</w:t>
        </w:r>
      </w:smartTag>
      <w:r w:rsidRPr="002E73DA">
        <w:rPr>
          <w:bCs/>
          <w:szCs w:val="24"/>
        </w:rPr>
        <w:t>. № 123-ФЗ «Технический регламент о тре</w:t>
      </w:r>
      <w:r>
        <w:rPr>
          <w:bCs/>
          <w:szCs w:val="24"/>
        </w:rPr>
        <w:t>бованиях пожарной безопасности»</w:t>
      </w:r>
      <w:r w:rsidRPr="002E73DA">
        <w:rPr>
          <w:bCs/>
          <w:szCs w:val="24"/>
        </w:rPr>
        <w:t xml:space="preserve"> (утвержден приказом </w:t>
      </w:r>
      <w:proofErr w:type="spellStart"/>
      <w:r w:rsidRPr="002E73DA">
        <w:rPr>
          <w:bCs/>
          <w:szCs w:val="24"/>
        </w:rPr>
        <w:t>Росстандарта</w:t>
      </w:r>
      <w:proofErr w:type="spellEnd"/>
      <w:r w:rsidRPr="002E73DA">
        <w:rPr>
          <w:bCs/>
          <w:szCs w:val="24"/>
        </w:rPr>
        <w:t xml:space="preserve"> от 14 июля </w:t>
      </w:r>
      <w:smartTag w:uri="urn:schemas-microsoft-com:office:smarttags" w:element="metricconverter">
        <w:smartTagPr>
          <w:attr w:name="ProductID" w:val="2020 г"/>
        </w:smartTagPr>
        <w:r w:rsidRPr="002E73DA">
          <w:rPr>
            <w:bCs/>
            <w:szCs w:val="24"/>
          </w:rPr>
          <w:t>2020 г</w:t>
        </w:r>
      </w:smartTag>
      <w:r w:rsidRPr="002E73DA">
        <w:rPr>
          <w:bCs/>
          <w:szCs w:val="24"/>
        </w:rPr>
        <w:t>. N 1190);</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Федеральный закон «О пожарной безопасности» от 21 декабря 1994г № 69-ФЗ (с изменениями на 22 декабря 2020 года);</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 xml:space="preserve">Федеральным законом от 30.03.1999г. № 52-ФЗ «О санитарно-эпидемиологическом благополучии населения»; </w:t>
      </w:r>
    </w:p>
    <w:p w:rsidR="00475D3C" w:rsidRPr="002E73DA" w:rsidRDefault="00475D3C" w:rsidP="00475D3C">
      <w:pPr>
        <w:pStyle w:val="aa"/>
        <w:numPr>
          <w:ilvl w:val="0"/>
          <w:numId w:val="6"/>
        </w:numPr>
        <w:suppressAutoHyphens w:val="0"/>
        <w:autoSpaceDE w:val="0"/>
        <w:autoSpaceDN w:val="0"/>
        <w:adjustRightInd w:val="0"/>
        <w:jc w:val="both"/>
        <w:rPr>
          <w:bCs/>
          <w:szCs w:val="24"/>
        </w:rPr>
      </w:pPr>
      <w:proofErr w:type="spellStart"/>
      <w:r w:rsidRPr="002E73DA">
        <w:rPr>
          <w:bCs/>
          <w:szCs w:val="24"/>
        </w:rPr>
        <w:lastRenderedPageBreak/>
        <w:t>СНиП</w:t>
      </w:r>
      <w:proofErr w:type="spellEnd"/>
      <w:r w:rsidRPr="002E73DA">
        <w:rPr>
          <w:bCs/>
          <w:szCs w:val="24"/>
        </w:rPr>
        <w:t xml:space="preserve"> 12-03-2001. «Безопасность труда в строительстве. Часть 1. Общие требования» (приняты и введены в действие Постановлением Госстроя РФ от 23.07.2001 № 80);</w:t>
      </w:r>
    </w:p>
    <w:p w:rsidR="00475D3C" w:rsidRPr="002E73DA" w:rsidRDefault="00475D3C" w:rsidP="00475D3C">
      <w:pPr>
        <w:pStyle w:val="aa"/>
        <w:numPr>
          <w:ilvl w:val="0"/>
          <w:numId w:val="6"/>
        </w:numPr>
        <w:suppressAutoHyphens w:val="0"/>
        <w:autoSpaceDE w:val="0"/>
        <w:autoSpaceDN w:val="0"/>
        <w:adjustRightInd w:val="0"/>
        <w:jc w:val="both"/>
        <w:rPr>
          <w:bCs/>
          <w:szCs w:val="24"/>
        </w:rPr>
      </w:pPr>
      <w:proofErr w:type="spellStart"/>
      <w:r w:rsidRPr="002E73DA">
        <w:rPr>
          <w:szCs w:val="24"/>
        </w:rPr>
        <w:t>СНиП</w:t>
      </w:r>
      <w:proofErr w:type="spellEnd"/>
      <w:r w:rsidRPr="002E73DA">
        <w:rPr>
          <w:szCs w:val="24"/>
        </w:rPr>
        <w:t xml:space="preserve"> 3.05.03–85 «Тепловые сети»</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СанПиН 2.1.4.2496-09</w:t>
      </w:r>
      <w:r>
        <w:t xml:space="preserve"> «</w:t>
      </w:r>
      <w:r>
        <w:rPr>
          <w:bCs/>
          <w:szCs w:val="24"/>
        </w:rPr>
        <w:t>Питьевая вода и водоснабжение населенных мест»</w:t>
      </w:r>
    </w:p>
    <w:p w:rsidR="00475D3C" w:rsidRPr="002E73DA" w:rsidRDefault="00475D3C" w:rsidP="00475D3C">
      <w:pPr>
        <w:pStyle w:val="aa"/>
        <w:numPr>
          <w:ilvl w:val="0"/>
          <w:numId w:val="6"/>
        </w:numPr>
        <w:suppressAutoHyphens w:val="0"/>
        <w:autoSpaceDE w:val="0"/>
        <w:autoSpaceDN w:val="0"/>
        <w:adjustRightInd w:val="0"/>
        <w:jc w:val="both"/>
        <w:rPr>
          <w:bCs/>
          <w:szCs w:val="24"/>
        </w:rPr>
      </w:pPr>
      <w:r w:rsidRPr="002E73DA">
        <w:rPr>
          <w:bCs/>
          <w:szCs w:val="24"/>
        </w:rPr>
        <w:t>Иными действующими на территории РФ Нормами и Правилами</w:t>
      </w:r>
      <w:bookmarkEnd w:id="2"/>
      <w:r w:rsidRPr="002E73DA">
        <w:rPr>
          <w:bCs/>
          <w:szCs w:val="24"/>
        </w:rPr>
        <w:t>.</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w:t>
      </w:r>
      <w:r>
        <w:rPr>
          <w:bCs/>
          <w:szCs w:val="24"/>
        </w:rPr>
        <w:t xml:space="preserve">ованиям проектной документации </w:t>
      </w:r>
      <w:r w:rsidRPr="002E73DA">
        <w:rPr>
          <w:bCs/>
          <w:szCs w:val="24"/>
        </w:rPr>
        <w:t xml:space="preserve">(часть 3 статьи 52 </w:t>
      </w:r>
      <w:proofErr w:type="spellStart"/>
      <w:r w:rsidRPr="002E73DA">
        <w:rPr>
          <w:bCs/>
          <w:szCs w:val="24"/>
        </w:rPr>
        <w:t>ГрК</w:t>
      </w:r>
      <w:proofErr w:type="spellEnd"/>
      <w:r w:rsidRPr="002E73DA">
        <w:rPr>
          <w:bCs/>
          <w:szCs w:val="24"/>
        </w:rPr>
        <w:t xml:space="preserve"> РФ от 29.12.2004 № 190-ФЗ).</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При необходимости, согласования с органами надзора и другими ведомственными организациями порядка ведения работ на объекте и их соблюдение осуществляет подрядчик. Он же обеспечивает общий порядок на строительной площадке.</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 xml:space="preserve">Технология и качество работ должны удовлетворять требованиям государственных стандартов, техническим условиям, инструкциям заводов – изготовителей оборудования, технологическим картам – схемам, нормативным требованиям к качеству строительных, монтажных работ, а также строительным нормам и правилам </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 xml:space="preserve">Подрядчик обязан поставлять на строительную площадку необходимые материалы, оборудование, изделия, конструкции, строительную технику, соответствующие государственным стандартам и техническим условиям, а также осуществлять их приемку, разгрузку и складирование. </w:t>
      </w:r>
    </w:p>
    <w:p w:rsidR="00475D3C" w:rsidRPr="000601B1"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 xml:space="preserve">На всех этапах выполнения работ должны быть предоставлены сертификаты (соответствия, пожарные, гигиенические), при использовании материалов и оборудования, подлежащих сертификации - декларации о соответствии, технические паспорта или другие </w:t>
      </w:r>
      <w:r w:rsidRPr="000601B1">
        <w:rPr>
          <w:bCs/>
          <w:szCs w:val="24"/>
        </w:rPr>
        <w:t>документы, удостоверяющие качество используемых Подрядчиком материалов.</w:t>
      </w:r>
    </w:p>
    <w:p w:rsidR="00475D3C" w:rsidRPr="000601B1" w:rsidRDefault="00475D3C" w:rsidP="00475D3C">
      <w:pPr>
        <w:pStyle w:val="aa"/>
        <w:numPr>
          <w:ilvl w:val="0"/>
          <w:numId w:val="7"/>
        </w:numPr>
        <w:suppressAutoHyphens w:val="0"/>
        <w:autoSpaceDE w:val="0"/>
        <w:autoSpaceDN w:val="0"/>
        <w:adjustRightInd w:val="0"/>
        <w:ind w:left="0" w:firstLine="567"/>
        <w:jc w:val="both"/>
        <w:rPr>
          <w:bCs/>
          <w:szCs w:val="24"/>
        </w:rPr>
      </w:pPr>
      <w:r w:rsidRPr="000601B1">
        <w:rPr>
          <w:bCs/>
          <w:szCs w:val="24"/>
        </w:rPr>
        <w:t xml:space="preserve">За 3 (три) рабочих дня до начала освидетельствования скрытых работ Подрядчик информирует об этом Заказчика. Готовность принимаемых работ подтверждается подписанием Заказчиком и Подрядчиком актов освидетельствования скрытых работ с приложением материалов фото и/или </w:t>
      </w:r>
      <w:proofErr w:type="spellStart"/>
      <w:r w:rsidRPr="000601B1">
        <w:rPr>
          <w:bCs/>
          <w:szCs w:val="24"/>
        </w:rPr>
        <w:t>видеофиксации</w:t>
      </w:r>
      <w:proofErr w:type="spellEnd"/>
      <w:r w:rsidRPr="000601B1">
        <w:rPr>
          <w:bCs/>
          <w:szCs w:val="24"/>
        </w:rPr>
        <w:t xml:space="preserve">. Подрядчик приступает к выполнению последующих работ только после подписания Заказчиком актов освидетельствования скрытых работ. Если закрытие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Подрядчик обязан при выполнении работ в части обращения со строительными отходами руководствоваться положениями и требованиями Федерального Закона РФ №89-ФЗ от 24.06.1998г. «Об отходах производства и потребления».</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Подрядчик обязан производить работы с соблюдением мер безопасности с обязательным оповещением и согласованием с Заказчиком всех отключений (</w:t>
      </w:r>
      <w:proofErr w:type="spellStart"/>
      <w:r w:rsidRPr="002E73DA">
        <w:rPr>
          <w:bCs/>
          <w:szCs w:val="24"/>
        </w:rPr>
        <w:t>электр</w:t>
      </w:r>
      <w:proofErr w:type="gramStart"/>
      <w:r w:rsidRPr="002E73DA">
        <w:rPr>
          <w:bCs/>
          <w:szCs w:val="24"/>
        </w:rPr>
        <w:t>о</w:t>
      </w:r>
      <w:proofErr w:type="spellEnd"/>
      <w:r w:rsidRPr="002E73DA">
        <w:rPr>
          <w:bCs/>
          <w:szCs w:val="24"/>
        </w:rPr>
        <w:t>-</w:t>
      </w:r>
      <w:proofErr w:type="gramEnd"/>
      <w:r w:rsidRPr="002E73DA">
        <w:rPr>
          <w:bCs/>
          <w:szCs w:val="24"/>
        </w:rPr>
        <w:t xml:space="preserve">, </w:t>
      </w:r>
      <w:proofErr w:type="spellStart"/>
      <w:r w:rsidRPr="002E73DA">
        <w:rPr>
          <w:bCs/>
          <w:szCs w:val="24"/>
        </w:rPr>
        <w:t>водо</w:t>
      </w:r>
      <w:proofErr w:type="spellEnd"/>
      <w:r w:rsidRPr="002E73DA">
        <w:rPr>
          <w:bCs/>
          <w:szCs w:val="24"/>
        </w:rPr>
        <w:t>-, теплоснабжения)</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Режим выполнения работ на объекте согласовывается с Заказчиком.</w:t>
      </w:r>
    </w:p>
    <w:p w:rsidR="00475D3C" w:rsidRPr="0046053A" w:rsidRDefault="00475D3C" w:rsidP="00475D3C">
      <w:pPr>
        <w:pStyle w:val="aa"/>
        <w:numPr>
          <w:ilvl w:val="0"/>
          <w:numId w:val="7"/>
        </w:numPr>
        <w:suppressAutoHyphens w:val="0"/>
        <w:autoSpaceDE w:val="0"/>
        <w:autoSpaceDN w:val="0"/>
        <w:adjustRightInd w:val="0"/>
        <w:ind w:left="0" w:firstLine="567"/>
        <w:jc w:val="both"/>
        <w:rPr>
          <w:bCs/>
          <w:szCs w:val="24"/>
        </w:rPr>
      </w:pPr>
      <w:r w:rsidRPr="0046053A">
        <w:rPr>
          <w:bCs/>
          <w:szCs w:val="24"/>
        </w:rPr>
        <w:t>Подрядчик обязан привлекать к исполнению работ, которые являются предметом аукциона только квалифицированных рабочих, имеющих соответствующий разряд, прошедших медицинское освидетельствование в случаях, установленных правовыми актами в области строительства, а также прошедших проверку знаний в объеме обязательном для данной работы (должности).</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Подрядчик обязан исполнять требования миграционного и трудового законодательства Российской Федерации.</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 xml:space="preserve">Подрядчик обязан обеспечивать Заказчику возможность контроля и надзора за ходом выполнения работ, качеством используемых материалов и оборудования, в том числе представлять по его требованию отчеты о ходе выполнения работ. </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Подрядчик обязан вести журнал учета выполненных работ и своевременно оформлять исполнительную документацию и акты на скрытые работы.</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lastRenderedPageBreak/>
        <w:t xml:space="preserve">Ограждающие и закрывающие устройства должны быть выполнены так, чтобы снимать или открывать их можно было только при помощи ключей или инструментов. </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Все ограждающие и закрывающие устройства должны обладать требуемой (в зависимости от местных условий) механической прочностью.</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 xml:space="preserve">Во время производства работ необходимо предусмотреть ряд мероприятий, обеспечивающих уровень шума и вибрации, не превышающих требования СП 51.13330.2011. </w:t>
      </w:r>
      <w:proofErr w:type="spellStart"/>
      <w:r w:rsidRPr="002E73DA">
        <w:rPr>
          <w:bCs/>
          <w:szCs w:val="24"/>
        </w:rPr>
        <w:t>Электробезопасность</w:t>
      </w:r>
      <w:proofErr w:type="spellEnd"/>
      <w:r w:rsidRPr="002E73DA">
        <w:rPr>
          <w:bCs/>
          <w:szCs w:val="24"/>
        </w:rPr>
        <w:t xml:space="preserve"> на участках работ и рабочих местах должна обеспечиваться в соответствии с требованиями </w:t>
      </w:r>
      <w:proofErr w:type="spellStart"/>
      <w:r w:rsidRPr="002E73DA">
        <w:rPr>
          <w:bCs/>
          <w:szCs w:val="24"/>
        </w:rPr>
        <w:t>СНиП</w:t>
      </w:r>
      <w:proofErr w:type="spellEnd"/>
      <w:r w:rsidRPr="002E73DA">
        <w:rPr>
          <w:bCs/>
          <w:szCs w:val="24"/>
        </w:rPr>
        <w:t xml:space="preserve"> 12-03-2001 и </w:t>
      </w:r>
      <w:proofErr w:type="spellStart"/>
      <w:r w:rsidRPr="002E73DA">
        <w:rPr>
          <w:bCs/>
          <w:szCs w:val="24"/>
        </w:rPr>
        <w:t>СНиП</w:t>
      </w:r>
      <w:proofErr w:type="spellEnd"/>
      <w:r w:rsidRPr="002E73DA">
        <w:rPr>
          <w:bCs/>
          <w:szCs w:val="24"/>
        </w:rPr>
        <w:t xml:space="preserve"> 12-04-2002. Ремонтные работы на электросетях должны производиться только после полного снятия с них напряжения. При производстве электросварочных работ необходимо выполнять требования </w:t>
      </w:r>
      <w:proofErr w:type="spellStart"/>
      <w:r w:rsidRPr="002E73DA">
        <w:rPr>
          <w:bCs/>
          <w:szCs w:val="24"/>
        </w:rPr>
        <w:t>СНиП</w:t>
      </w:r>
      <w:proofErr w:type="spellEnd"/>
      <w:r w:rsidRPr="002E73DA">
        <w:rPr>
          <w:bCs/>
          <w:szCs w:val="24"/>
        </w:rPr>
        <w:t xml:space="preserve"> 12-03-2001.</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Обязательное выполнение необходимых мероприятий по технике безопасности (</w:t>
      </w:r>
      <w:proofErr w:type="spellStart"/>
      <w:r w:rsidRPr="002E73DA">
        <w:rPr>
          <w:bCs/>
          <w:szCs w:val="24"/>
        </w:rPr>
        <w:t>СНиП</w:t>
      </w:r>
      <w:proofErr w:type="spellEnd"/>
      <w:r w:rsidRPr="002E73DA">
        <w:rPr>
          <w:bCs/>
          <w:szCs w:val="24"/>
        </w:rPr>
        <w:t xml:space="preserve"> 12-03-2001, </w:t>
      </w:r>
      <w:proofErr w:type="spellStart"/>
      <w:r w:rsidRPr="002E73DA">
        <w:rPr>
          <w:bCs/>
          <w:szCs w:val="24"/>
        </w:rPr>
        <w:t>СНиП</w:t>
      </w:r>
      <w:proofErr w:type="spellEnd"/>
      <w:r w:rsidRPr="002E73DA">
        <w:rPr>
          <w:bCs/>
          <w:szCs w:val="24"/>
        </w:rPr>
        <w:t xml:space="preserve"> 12-04-2002), мероприятий по соблюдению требований пожарной безопасности (Правила противопожарного режима в Российской Федерации, утвержденные Постановлением Правительства РФ от 16 сентября 2020 г. № 1479), санитарно-гигиенических требований и требований охраны объекта, переданного в ремонт.</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Подрядчик обязан восстановить за свой счет и сдать Заказчику для дальнейшей эксплуатации.</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При необходимости работы по демонтажу и монтажу средств обеспечения пожарной безопасности зданий и сооружений, должны быть выполнены организацией, имеющей лицензию на выполнение соответствующих видов работ.</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Заказчик при необходимости определяет точки временного подсоединения коммуникаций на период выполнения работ и предоставляет Подрядчику право пользования ресурсами, в объеме, необходимом для выполнения работ. Подрядчик обеспечивает оплату коммунальных услуг (электроснабжения, водоснабжения и водоотведения, теплоснабжения) за период выполнения работ Заказчику.</w:t>
      </w:r>
    </w:p>
    <w:p w:rsidR="00475D3C" w:rsidRDefault="00475D3C" w:rsidP="00475D3C">
      <w:pPr>
        <w:pStyle w:val="aa"/>
        <w:numPr>
          <w:ilvl w:val="0"/>
          <w:numId w:val="7"/>
        </w:numPr>
        <w:suppressAutoHyphens w:val="0"/>
        <w:autoSpaceDE w:val="0"/>
        <w:autoSpaceDN w:val="0"/>
        <w:adjustRightInd w:val="0"/>
        <w:ind w:left="0" w:firstLine="567"/>
        <w:jc w:val="both"/>
        <w:rPr>
          <w:bCs/>
          <w:szCs w:val="24"/>
        </w:rPr>
      </w:pPr>
      <w:r w:rsidRPr="002E73DA">
        <w:rPr>
          <w:bCs/>
          <w:szCs w:val="24"/>
        </w:rPr>
        <w:t>Подрядчик обязан содержать рабочую площадку и прилегающие участки свободными от отходов, накапливаемых в результате выполненных работ, и обеспечивать их своевременную и регулярную уборку и вывоз.</w:t>
      </w:r>
    </w:p>
    <w:p w:rsidR="00475D3C" w:rsidRPr="002E73DA" w:rsidRDefault="00475D3C" w:rsidP="00475D3C">
      <w:pPr>
        <w:pStyle w:val="aa"/>
        <w:numPr>
          <w:ilvl w:val="0"/>
          <w:numId w:val="7"/>
        </w:numPr>
        <w:suppressAutoHyphens w:val="0"/>
        <w:autoSpaceDE w:val="0"/>
        <w:autoSpaceDN w:val="0"/>
        <w:adjustRightInd w:val="0"/>
        <w:ind w:left="0" w:firstLine="567"/>
        <w:jc w:val="both"/>
        <w:rPr>
          <w:bCs/>
          <w:szCs w:val="24"/>
        </w:rPr>
      </w:pPr>
      <w:r w:rsidRPr="00A924C0">
        <w:rPr>
          <w:bCs/>
          <w:szCs w:val="24"/>
        </w:rPr>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Подрядчиком.</w:t>
      </w:r>
    </w:p>
    <w:p w:rsidR="00475D3C" w:rsidRPr="002E73DA" w:rsidRDefault="00475D3C" w:rsidP="00475D3C">
      <w:pPr>
        <w:pStyle w:val="aa"/>
        <w:autoSpaceDE w:val="0"/>
        <w:autoSpaceDN w:val="0"/>
        <w:adjustRightInd w:val="0"/>
        <w:ind w:left="567"/>
        <w:jc w:val="both"/>
        <w:rPr>
          <w:bCs/>
          <w:szCs w:val="24"/>
        </w:rPr>
      </w:pPr>
    </w:p>
    <w:p w:rsidR="00475D3C" w:rsidRPr="00685E14" w:rsidRDefault="00475D3C" w:rsidP="00475D3C">
      <w:pPr>
        <w:tabs>
          <w:tab w:val="left" w:pos="0"/>
        </w:tabs>
        <w:ind w:left="567"/>
        <w:contextualSpacing/>
        <w:jc w:val="both"/>
        <w:rPr>
          <w:szCs w:val="24"/>
        </w:rPr>
      </w:pPr>
      <w:r w:rsidRPr="00685E14">
        <w:rPr>
          <w:szCs w:val="24"/>
        </w:rPr>
        <w:t xml:space="preserve">Для ввода в эксплуатацию Подрядчик обязан предъявить комиссии исполнительную документацию:  </w:t>
      </w:r>
    </w:p>
    <w:p w:rsidR="00475D3C" w:rsidRPr="00685E14" w:rsidRDefault="00475D3C" w:rsidP="00475D3C">
      <w:pPr>
        <w:pStyle w:val="aa"/>
        <w:numPr>
          <w:ilvl w:val="0"/>
          <w:numId w:val="8"/>
        </w:numPr>
        <w:tabs>
          <w:tab w:val="left" w:pos="284"/>
          <w:tab w:val="left" w:pos="567"/>
        </w:tabs>
        <w:suppressAutoHyphens w:val="0"/>
        <w:ind w:left="0" w:firstLine="567"/>
        <w:jc w:val="both"/>
        <w:rPr>
          <w:szCs w:val="24"/>
        </w:rPr>
      </w:pPr>
      <w:r w:rsidRPr="00685E14">
        <w:rPr>
          <w:szCs w:val="24"/>
        </w:rPr>
        <w:t>Паспорта и сертификаты на оборудование, согласно заказной спецификации;</w:t>
      </w:r>
    </w:p>
    <w:p w:rsidR="00475D3C" w:rsidRPr="0068298E" w:rsidRDefault="00475D3C" w:rsidP="00475D3C">
      <w:pPr>
        <w:pStyle w:val="aa"/>
        <w:numPr>
          <w:ilvl w:val="0"/>
          <w:numId w:val="8"/>
        </w:numPr>
        <w:tabs>
          <w:tab w:val="left" w:pos="284"/>
          <w:tab w:val="left" w:pos="567"/>
        </w:tabs>
        <w:suppressAutoHyphens w:val="0"/>
        <w:ind w:left="0" w:firstLine="567"/>
        <w:jc w:val="both"/>
        <w:rPr>
          <w:szCs w:val="24"/>
        </w:rPr>
      </w:pPr>
      <w:r w:rsidRPr="00685E14">
        <w:rPr>
          <w:szCs w:val="24"/>
        </w:rPr>
        <w:t>Отчет о проведении пуско-наладочных работ с приложениями (актами);</w:t>
      </w:r>
    </w:p>
    <w:p w:rsidR="00475D3C" w:rsidRPr="00685E14" w:rsidRDefault="00475D3C" w:rsidP="00475D3C">
      <w:pPr>
        <w:pStyle w:val="aa"/>
        <w:numPr>
          <w:ilvl w:val="0"/>
          <w:numId w:val="8"/>
        </w:numPr>
        <w:tabs>
          <w:tab w:val="left" w:pos="284"/>
          <w:tab w:val="left" w:pos="567"/>
        </w:tabs>
        <w:suppressAutoHyphens w:val="0"/>
        <w:ind w:left="0" w:firstLine="567"/>
        <w:jc w:val="both"/>
        <w:rPr>
          <w:szCs w:val="24"/>
        </w:rPr>
      </w:pPr>
      <w:r w:rsidRPr="00685E14">
        <w:rPr>
          <w:szCs w:val="24"/>
        </w:rPr>
        <w:t xml:space="preserve">Акт гидростатического испытания на герметичность систем теплопотребления; </w:t>
      </w:r>
    </w:p>
    <w:p w:rsidR="00475D3C" w:rsidRPr="003A5DB7" w:rsidRDefault="00475D3C" w:rsidP="00475D3C">
      <w:pPr>
        <w:pStyle w:val="aa"/>
        <w:numPr>
          <w:ilvl w:val="0"/>
          <w:numId w:val="8"/>
        </w:numPr>
        <w:tabs>
          <w:tab w:val="left" w:pos="284"/>
          <w:tab w:val="left" w:pos="567"/>
        </w:tabs>
        <w:suppressAutoHyphens w:val="0"/>
        <w:ind w:left="0" w:firstLine="567"/>
        <w:jc w:val="both"/>
        <w:rPr>
          <w:szCs w:val="24"/>
        </w:rPr>
      </w:pPr>
      <w:r w:rsidRPr="003A5DB7">
        <w:rPr>
          <w:szCs w:val="24"/>
        </w:rPr>
        <w:t>Акты промывки трубопроводов внутренних систем теплопотребления;</w:t>
      </w:r>
    </w:p>
    <w:p w:rsidR="00475D3C" w:rsidRPr="003A5DB7" w:rsidRDefault="00475D3C" w:rsidP="00475D3C">
      <w:pPr>
        <w:pStyle w:val="aa"/>
        <w:numPr>
          <w:ilvl w:val="0"/>
          <w:numId w:val="8"/>
        </w:numPr>
        <w:tabs>
          <w:tab w:val="left" w:pos="284"/>
          <w:tab w:val="left" w:pos="567"/>
        </w:tabs>
        <w:suppressAutoHyphens w:val="0"/>
        <w:ind w:left="0" w:firstLine="567"/>
        <w:jc w:val="both"/>
        <w:rPr>
          <w:szCs w:val="24"/>
        </w:rPr>
      </w:pPr>
      <w:r w:rsidRPr="003A5DB7">
        <w:rPr>
          <w:szCs w:val="24"/>
        </w:rPr>
        <w:t>Аттестационные удостоверения специалиста сварочного производства (аттестационный сварщик) с протоколом аттестации сварщика.</w:t>
      </w:r>
    </w:p>
    <w:p w:rsidR="00475D3C" w:rsidRPr="006F76FC" w:rsidRDefault="00475D3C" w:rsidP="00475D3C">
      <w:pPr>
        <w:pStyle w:val="aa"/>
        <w:numPr>
          <w:ilvl w:val="0"/>
          <w:numId w:val="7"/>
        </w:numPr>
        <w:suppressAutoHyphens w:val="0"/>
        <w:autoSpaceDE w:val="0"/>
        <w:autoSpaceDN w:val="0"/>
        <w:adjustRightInd w:val="0"/>
        <w:ind w:left="0" w:firstLine="567"/>
        <w:jc w:val="both"/>
        <w:rPr>
          <w:bCs/>
          <w:szCs w:val="24"/>
        </w:rPr>
      </w:pPr>
      <w:r w:rsidRPr="006F76FC">
        <w:rPr>
          <w:bCs/>
          <w:szCs w:val="24"/>
        </w:rPr>
        <w:t>По окончании строительно-</w:t>
      </w:r>
      <w:r w:rsidRPr="005610C4">
        <w:rPr>
          <w:bCs/>
          <w:szCs w:val="24"/>
        </w:rPr>
        <w:t>монтажных и пусконаладочных работ Подрядчик обязан выполнить и передать Заказчику исполнительную документацию по монтируемой системе. Исполнительная документация должна содержать исполнительные чертежи и схемы инженерных систем, ведомости смонтированного оборудования, акты проведения испытаний систем и смонтированного оборудования, акты о прохождении входного контроля, акты об</w:t>
      </w:r>
      <w:r w:rsidRPr="006F76FC">
        <w:rPr>
          <w:bCs/>
          <w:szCs w:val="24"/>
        </w:rPr>
        <w:t xml:space="preserve"> окончании монтажных работ, акты об окончании пуско-наладочных работ, акты освидетельствования скрытых работ, а также прочая документация, согласно нормативным требованиям. </w:t>
      </w:r>
    </w:p>
    <w:p w:rsidR="00475D3C" w:rsidRPr="006744D6" w:rsidRDefault="00475D3C" w:rsidP="00475D3C">
      <w:pPr>
        <w:pStyle w:val="aa"/>
        <w:numPr>
          <w:ilvl w:val="0"/>
          <w:numId w:val="7"/>
        </w:numPr>
        <w:suppressAutoHyphens w:val="0"/>
        <w:autoSpaceDE w:val="0"/>
        <w:autoSpaceDN w:val="0"/>
        <w:adjustRightInd w:val="0"/>
        <w:ind w:left="0" w:firstLine="567"/>
        <w:jc w:val="both"/>
        <w:rPr>
          <w:bCs/>
          <w:szCs w:val="24"/>
        </w:rPr>
      </w:pPr>
      <w:r w:rsidRPr="006744D6">
        <w:rPr>
          <w:bCs/>
          <w:szCs w:val="24"/>
        </w:rPr>
        <w:t>Все демонтируемое оборудование Подрядчик обязан передать по Акту Заказчику.</w:t>
      </w:r>
    </w:p>
    <w:p w:rsidR="00475D3C" w:rsidRPr="006744D6" w:rsidRDefault="00475D3C" w:rsidP="00475D3C">
      <w:pPr>
        <w:pStyle w:val="aa"/>
        <w:numPr>
          <w:ilvl w:val="0"/>
          <w:numId w:val="7"/>
        </w:numPr>
        <w:suppressAutoHyphens w:val="0"/>
        <w:autoSpaceDE w:val="0"/>
        <w:autoSpaceDN w:val="0"/>
        <w:adjustRightInd w:val="0"/>
        <w:ind w:left="0" w:firstLine="567"/>
        <w:jc w:val="both"/>
        <w:rPr>
          <w:bCs/>
          <w:szCs w:val="24"/>
        </w:rPr>
      </w:pPr>
      <w:r w:rsidRPr="006744D6">
        <w:rPr>
          <w:bCs/>
          <w:szCs w:val="24"/>
        </w:rPr>
        <w:lastRenderedPageBreak/>
        <w:t xml:space="preserve">При обнаружении Заказчиком в ходе приемки объекта недостатков в выполненной работе составляется акт, в котором фиксируется перечень дефектов и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 Устранение Подрядчиком в установленные сроки выявленных Заказчиком недостатков не освобождает его от уплаты неустойки, предусмотренной Контрактом. </w:t>
      </w:r>
    </w:p>
    <w:p w:rsidR="00475D3C" w:rsidRPr="006744D6" w:rsidRDefault="00475D3C" w:rsidP="00475D3C">
      <w:pPr>
        <w:pStyle w:val="aa"/>
        <w:numPr>
          <w:ilvl w:val="0"/>
          <w:numId w:val="7"/>
        </w:numPr>
        <w:suppressAutoHyphens w:val="0"/>
        <w:autoSpaceDE w:val="0"/>
        <w:autoSpaceDN w:val="0"/>
        <w:adjustRightInd w:val="0"/>
        <w:ind w:left="0" w:firstLine="567"/>
        <w:jc w:val="both"/>
        <w:rPr>
          <w:bCs/>
          <w:szCs w:val="24"/>
        </w:rPr>
      </w:pPr>
      <w:r w:rsidRPr="006744D6">
        <w:rPr>
          <w:bCs/>
          <w:szCs w:val="24"/>
        </w:rPr>
        <w:t>Подрядчик обязан сдать объект приемочной комиссии в соответствии с требованиями действующего законодательства, передавая при этом Заказчику всю документацию, относящуюся к выполненным работам.</w:t>
      </w:r>
    </w:p>
    <w:p w:rsidR="00475D3C" w:rsidRPr="006744D6" w:rsidRDefault="00475D3C" w:rsidP="00475D3C">
      <w:pPr>
        <w:pStyle w:val="aa"/>
        <w:numPr>
          <w:ilvl w:val="0"/>
          <w:numId w:val="7"/>
        </w:numPr>
        <w:suppressAutoHyphens w:val="0"/>
        <w:autoSpaceDE w:val="0"/>
        <w:autoSpaceDN w:val="0"/>
        <w:adjustRightInd w:val="0"/>
        <w:ind w:left="0" w:firstLine="567"/>
        <w:jc w:val="both"/>
        <w:rPr>
          <w:bCs/>
          <w:szCs w:val="24"/>
        </w:rPr>
      </w:pPr>
      <w:r w:rsidRPr="006744D6">
        <w:rPr>
          <w:bCs/>
          <w:szCs w:val="24"/>
        </w:rPr>
        <w:t>Приемка объекта производится в соответствии с требованиями действующего законодательства, после выполнения всех работ в полном объеме, после устранения всех дефектов и недоделок, после приемки исполнительной документации.</w:t>
      </w:r>
    </w:p>
    <w:p w:rsidR="00475D3C" w:rsidRPr="006744D6" w:rsidRDefault="00475D3C" w:rsidP="00475D3C">
      <w:pPr>
        <w:pStyle w:val="aa"/>
        <w:autoSpaceDE w:val="0"/>
        <w:autoSpaceDN w:val="0"/>
        <w:adjustRightInd w:val="0"/>
        <w:ind w:left="567"/>
        <w:jc w:val="both"/>
        <w:rPr>
          <w:bCs/>
          <w:szCs w:val="24"/>
        </w:rPr>
      </w:pPr>
    </w:p>
    <w:p w:rsidR="00475D3C" w:rsidRPr="00F86C0E" w:rsidRDefault="00475D3C" w:rsidP="00475D3C">
      <w:pPr>
        <w:autoSpaceDE w:val="0"/>
        <w:autoSpaceDN w:val="0"/>
        <w:adjustRightInd w:val="0"/>
        <w:ind w:left="567"/>
        <w:contextualSpacing/>
        <w:jc w:val="center"/>
        <w:rPr>
          <w:b/>
          <w:bCs/>
          <w:szCs w:val="24"/>
        </w:rPr>
      </w:pPr>
      <w:r w:rsidRPr="00F86C0E">
        <w:rPr>
          <w:b/>
          <w:bCs/>
          <w:szCs w:val="24"/>
        </w:rPr>
        <w:t>Раздел 3. Требования к гарантийному сроку работы и (или) объему предоставления гарантий их качества</w:t>
      </w:r>
    </w:p>
    <w:p w:rsidR="00475D3C" w:rsidRPr="00F86C0E" w:rsidRDefault="00475D3C" w:rsidP="00475D3C">
      <w:pPr>
        <w:numPr>
          <w:ilvl w:val="1"/>
          <w:numId w:val="5"/>
        </w:numPr>
        <w:suppressAutoHyphens w:val="0"/>
        <w:autoSpaceDE w:val="0"/>
        <w:autoSpaceDN w:val="0"/>
        <w:adjustRightInd w:val="0"/>
        <w:ind w:left="142" w:firstLine="425"/>
        <w:contextualSpacing/>
        <w:jc w:val="both"/>
        <w:rPr>
          <w:bCs/>
          <w:szCs w:val="24"/>
        </w:rPr>
      </w:pPr>
      <w:r w:rsidRPr="00F86C0E">
        <w:rPr>
          <w:bCs/>
          <w:szCs w:val="24"/>
        </w:rPr>
        <w:t xml:space="preserve">Подрядчик несет ответственность за недостатки (дефекты), обнаруженные в пределах 24 календарных месяцев гарантийного срока </w:t>
      </w:r>
      <w:proofErr w:type="gramStart"/>
      <w:r w:rsidRPr="00F86C0E">
        <w:rPr>
          <w:bCs/>
          <w:szCs w:val="24"/>
        </w:rPr>
        <w:t>с даты подписания</w:t>
      </w:r>
      <w:proofErr w:type="gramEnd"/>
      <w:r w:rsidRPr="00F86C0E">
        <w:rPr>
          <w:bCs/>
          <w:szCs w:val="24"/>
        </w:rPr>
        <w:t xml:space="preserve"> акта приемки законченного ремонтом объекта приемочной комиссией, если не докажет, что они произошли вследствие нормального износа объекта или его частей, неправильной его эксплуатации. </w:t>
      </w:r>
    </w:p>
    <w:p w:rsidR="00475D3C" w:rsidRPr="00F86C0E" w:rsidRDefault="00475D3C" w:rsidP="00475D3C">
      <w:pPr>
        <w:numPr>
          <w:ilvl w:val="1"/>
          <w:numId w:val="5"/>
        </w:numPr>
        <w:suppressAutoHyphens w:val="0"/>
        <w:autoSpaceDE w:val="0"/>
        <w:autoSpaceDN w:val="0"/>
        <w:adjustRightInd w:val="0"/>
        <w:ind w:left="142" w:firstLine="425"/>
        <w:contextualSpacing/>
        <w:jc w:val="both"/>
        <w:rPr>
          <w:bCs/>
          <w:szCs w:val="24"/>
        </w:rPr>
      </w:pPr>
      <w:proofErr w:type="gramStart"/>
      <w:r w:rsidRPr="00F86C0E">
        <w:rPr>
          <w:bCs/>
          <w:szCs w:val="24"/>
        </w:rPr>
        <w:t xml:space="preserve">Если в течение гарантийного срока выявится, что качество выполненных по работ или материалов не соответствует требованиям технической документации и </w:t>
      </w:r>
      <w:proofErr w:type="spellStart"/>
      <w:r w:rsidRPr="00F86C0E">
        <w:rPr>
          <w:bCs/>
          <w:szCs w:val="24"/>
        </w:rPr>
        <w:t>СНи</w:t>
      </w:r>
      <w:r w:rsidR="005769A7">
        <w:rPr>
          <w:bCs/>
          <w:szCs w:val="24"/>
        </w:rPr>
        <w:t>П</w:t>
      </w:r>
      <w:proofErr w:type="spellEnd"/>
      <w:r w:rsidR="005769A7">
        <w:rPr>
          <w:bCs/>
          <w:szCs w:val="24"/>
        </w:rPr>
        <w:t>, работы выполнены Подрядчиком</w:t>
      </w:r>
      <w:r w:rsidRPr="00F86C0E">
        <w:rPr>
          <w:bCs/>
          <w:szCs w:val="24"/>
        </w:rPr>
        <w:t xml:space="preserve">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w:t>
      </w:r>
      <w:r>
        <w:rPr>
          <w:bCs/>
          <w:szCs w:val="24"/>
        </w:rPr>
        <w:t xml:space="preserve">менно заявить о них Подрядчику </w:t>
      </w:r>
      <w:r w:rsidRPr="00F86C0E">
        <w:rPr>
          <w:bCs/>
          <w:szCs w:val="24"/>
        </w:rPr>
        <w:t>с указанием разумных сроков их устранения и потребовать от Подрядчика  безвозмездного устранения недостатков.</w:t>
      </w:r>
      <w:proofErr w:type="gramEnd"/>
    </w:p>
    <w:p w:rsidR="00475D3C" w:rsidRPr="00F86C0E" w:rsidRDefault="00475D3C" w:rsidP="00475D3C">
      <w:pPr>
        <w:numPr>
          <w:ilvl w:val="1"/>
          <w:numId w:val="5"/>
        </w:numPr>
        <w:suppressAutoHyphens w:val="0"/>
        <w:autoSpaceDE w:val="0"/>
        <w:autoSpaceDN w:val="0"/>
        <w:adjustRightInd w:val="0"/>
        <w:ind w:left="142" w:firstLine="425"/>
        <w:contextualSpacing/>
        <w:jc w:val="both"/>
        <w:rPr>
          <w:bCs/>
          <w:szCs w:val="24"/>
        </w:rPr>
      </w:pPr>
      <w:r w:rsidRPr="00F86C0E">
        <w:rPr>
          <w:bCs/>
          <w:szCs w:val="24"/>
        </w:rPr>
        <w:t>Течение гарантийного срока прерывается на все время, со дня письменного уведомления Подрядчика об обнаружении недостатков до дня устранения их Подрядчиком.</w:t>
      </w:r>
    </w:p>
    <w:p w:rsidR="00475D3C" w:rsidRPr="00F86C0E" w:rsidRDefault="00475D3C" w:rsidP="00475D3C">
      <w:pPr>
        <w:numPr>
          <w:ilvl w:val="1"/>
          <w:numId w:val="5"/>
        </w:numPr>
        <w:suppressAutoHyphens w:val="0"/>
        <w:autoSpaceDE w:val="0"/>
        <w:autoSpaceDN w:val="0"/>
        <w:adjustRightInd w:val="0"/>
        <w:ind w:left="142" w:firstLine="425"/>
        <w:contextualSpacing/>
        <w:jc w:val="both"/>
        <w:rPr>
          <w:bCs/>
          <w:szCs w:val="24"/>
        </w:rPr>
      </w:pPr>
      <w:r w:rsidRPr="00F86C0E">
        <w:rPr>
          <w:bCs/>
          <w:szCs w:val="24"/>
        </w:rPr>
        <w:t>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475D3C" w:rsidRPr="00F86C0E" w:rsidRDefault="00475D3C" w:rsidP="00475D3C">
      <w:pPr>
        <w:autoSpaceDE w:val="0"/>
        <w:autoSpaceDN w:val="0"/>
        <w:adjustRightInd w:val="0"/>
        <w:ind w:left="142" w:firstLine="425"/>
        <w:jc w:val="center"/>
        <w:rPr>
          <w:b/>
          <w:bCs/>
          <w:szCs w:val="24"/>
        </w:rPr>
      </w:pPr>
    </w:p>
    <w:p w:rsidR="00475D3C" w:rsidRDefault="00475D3C" w:rsidP="00475D3C">
      <w:pPr>
        <w:rPr>
          <w:szCs w:val="24"/>
        </w:rPr>
      </w:pPr>
    </w:p>
    <w:p w:rsidR="00475D3C" w:rsidRDefault="00475D3C" w:rsidP="00475D3C">
      <w:pPr>
        <w:autoSpaceDE w:val="0"/>
        <w:autoSpaceDN w:val="0"/>
        <w:adjustRightInd w:val="0"/>
        <w:ind w:left="142" w:firstLine="425"/>
        <w:rPr>
          <w:b/>
          <w:bCs/>
          <w:szCs w:val="24"/>
        </w:rPr>
      </w:pPr>
      <w:r>
        <w:rPr>
          <w:b/>
          <w:bCs/>
          <w:szCs w:val="24"/>
        </w:rPr>
        <w:t xml:space="preserve">                                          </w:t>
      </w:r>
      <w:r w:rsidRPr="00F86C0E">
        <w:rPr>
          <w:b/>
          <w:bCs/>
          <w:szCs w:val="24"/>
        </w:rPr>
        <w:t xml:space="preserve">Раздел </w:t>
      </w:r>
      <w:r>
        <w:rPr>
          <w:b/>
          <w:bCs/>
          <w:szCs w:val="24"/>
        </w:rPr>
        <w:t>4</w:t>
      </w:r>
      <w:r w:rsidRPr="00F86C0E">
        <w:rPr>
          <w:b/>
          <w:bCs/>
          <w:szCs w:val="24"/>
        </w:rPr>
        <w:t xml:space="preserve">. </w:t>
      </w:r>
      <w:r>
        <w:rPr>
          <w:b/>
          <w:bCs/>
          <w:szCs w:val="24"/>
        </w:rPr>
        <w:t>Ведомость объемов работ</w:t>
      </w:r>
    </w:p>
    <w:p w:rsidR="0072797F" w:rsidRDefault="0072797F" w:rsidP="0072797F">
      <w:pPr>
        <w:rPr>
          <w:szCs w:val="24"/>
        </w:rPr>
      </w:pPr>
    </w:p>
    <w:tbl>
      <w:tblPr>
        <w:tblW w:w="10366" w:type="dxa"/>
        <w:tblInd w:w="-176" w:type="dxa"/>
        <w:tblLook w:val="04A0"/>
      </w:tblPr>
      <w:tblGrid>
        <w:gridCol w:w="689"/>
        <w:gridCol w:w="4055"/>
        <w:gridCol w:w="1201"/>
        <w:gridCol w:w="1043"/>
        <w:gridCol w:w="1802"/>
        <w:gridCol w:w="1576"/>
      </w:tblGrid>
      <w:tr w:rsidR="00475D3C" w:rsidRPr="00475D3C" w:rsidTr="00E9364A">
        <w:trPr>
          <w:trHeight w:val="26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 xml:space="preserve">№ </w:t>
            </w:r>
            <w:proofErr w:type="spellStart"/>
            <w:r w:rsidRPr="00475D3C">
              <w:rPr>
                <w:color w:val="auto"/>
                <w:szCs w:val="24"/>
                <w:lang w:eastAsia="ru-RU"/>
              </w:rPr>
              <w:t>пп</w:t>
            </w:r>
            <w:proofErr w:type="spellEnd"/>
          </w:p>
        </w:tc>
        <w:tc>
          <w:tcPr>
            <w:tcW w:w="4055" w:type="dxa"/>
            <w:tcBorders>
              <w:top w:val="single" w:sz="4" w:space="0" w:color="auto"/>
              <w:left w:val="nil"/>
              <w:bottom w:val="nil"/>
              <w:right w:val="single" w:sz="4" w:space="0" w:color="auto"/>
            </w:tcBorders>
            <w:shd w:val="clear" w:color="auto" w:fill="auto"/>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Наименование</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 xml:space="preserve">Ед. </w:t>
            </w:r>
            <w:proofErr w:type="spellStart"/>
            <w:r w:rsidRPr="00475D3C">
              <w:rPr>
                <w:color w:val="auto"/>
                <w:szCs w:val="24"/>
                <w:lang w:eastAsia="ru-RU"/>
              </w:rPr>
              <w:t>изм</w:t>
            </w:r>
            <w:proofErr w:type="spellEnd"/>
            <w:r w:rsidRPr="00475D3C">
              <w:rPr>
                <w:color w:val="auto"/>
                <w:szCs w:val="24"/>
                <w:lang w:eastAsia="ru-RU"/>
              </w:rPr>
              <w:t>.</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Кол.</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Обоснование</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475D3C" w:rsidRPr="00475D3C" w:rsidRDefault="00475D3C" w:rsidP="00475D3C">
            <w:pPr>
              <w:suppressAutoHyphens w:val="0"/>
              <w:jc w:val="center"/>
              <w:rPr>
                <w:color w:val="auto"/>
                <w:szCs w:val="24"/>
                <w:lang w:eastAsia="ru-RU"/>
              </w:rPr>
            </w:pPr>
            <w:r w:rsidRPr="00475D3C">
              <w:rPr>
                <w:color w:val="auto"/>
                <w:szCs w:val="24"/>
                <w:lang w:eastAsia="ru-RU"/>
              </w:rPr>
              <w:t>Примечание</w:t>
            </w:r>
          </w:p>
        </w:tc>
      </w:tr>
      <w:tr w:rsidR="00475D3C" w:rsidRPr="00475D3C" w:rsidTr="00E9364A">
        <w:trPr>
          <w:trHeight w:val="265"/>
        </w:trPr>
        <w:tc>
          <w:tcPr>
            <w:tcW w:w="689" w:type="dxa"/>
            <w:tcBorders>
              <w:top w:val="nil"/>
              <w:left w:val="single" w:sz="4" w:space="0" w:color="auto"/>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1</w:t>
            </w:r>
          </w:p>
        </w:tc>
        <w:tc>
          <w:tcPr>
            <w:tcW w:w="4055" w:type="dxa"/>
            <w:tcBorders>
              <w:top w:val="single" w:sz="4" w:space="0" w:color="auto"/>
              <w:left w:val="nil"/>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2</w:t>
            </w:r>
          </w:p>
        </w:tc>
        <w:tc>
          <w:tcPr>
            <w:tcW w:w="1201" w:type="dxa"/>
            <w:tcBorders>
              <w:top w:val="nil"/>
              <w:left w:val="nil"/>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3</w:t>
            </w:r>
          </w:p>
        </w:tc>
        <w:tc>
          <w:tcPr>
            <w:tcW w:w="1043" w:type="dxa"/>
            <w:tcBorders>
              <w:top w:val="nil"/>
              <w:left w:val="nil"/>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4</w:t>
            </w:r>
          </w:p>
        </w:tc>
        <w:tc>
          <w:tcPr>
            <w:tcW w:w="1802" w:type="dxa"/>
            <w:tcBorders>
              <w:top w:val="nil"/>
              <w:left w:val="nil"/>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5</w:t>
            </w:r>
          </w:p>
        </w:tc>
        <w:tc>
          <w:tcPr>
            <w:tcW w:w="1575" w:type="dxa"/>
            <w:tcBorders>
              <w:top w:val="nil"/>
              <w:left w:val="nil"/>
              <w:bottom w:val="nil"/>
              <w:right w:val="single" w:sz="4" w:space="0" w:color="auto"/>
            </w:tcBorders>
            <w:shd w:val="clear" w:color="auto" w:fill="auto"/>
            <w:noWrap/>
            <w:vAlign w:val="center"/>
            <w:hideMark/>
          </w:tcPr>
          <w:p w:rsidR="00475D3C" w:rsidRPr="00475D3C" w:rsidRDefault="00475D3C" w:rsidP="00475D3C">
            <w:pPr>
              <w:suppressAutoHyphens w:val="0"/>
              <w:jc w:val="center"/>
              <w:rPr>
                <w:color w:val="auto"/>
                <w:sz w:val="20"/>
                <w:lang w:eastAsia="ru-RU"/>
              </w:rPr>
            </w:pPr>
            <w:r w:rsidRPr="00475D3C">
              <w:rPr>
                <w:color w:val="auto"/>
                <w:sz w:val="20"/>
                <w:lang w:eastAsia="ru-RU"/>
              </w:rPr>
              <w:t>6</w:t>
            </w:r>
          </w:p>
        </w:tc>
      </w:tr>
      <w:tr w:rsidR="00475D3C" w:rsidRPr="00475D3C" w:rsidTr="00E9364A">
        <w:trPr>
          <w:trHeight w:val="415"/>
        </w:trPr>
        <w:tc>
          <w:tcPr>
            <w:tcW w:w="10366" w:type="dxa"/>
            <w:gridSpan w:val="6"/>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b/>
                <w:bCs/>
                <w:color w:val="auto"/>
                <w:szCs w:val="22"/>
                <w:lang w:eastAsia="ru-RU"/>
              </w:rPr>
            </w:pPr>
            <w:r w:rsidRPr="00475D3C">
              <w:rPr>
                <w:b/>
                <w:bCs/>
                <w:color w:val="auto"/>
                <w:sz w:val="22"/>
                <w:szCs w:val="22"/>
                <w:lang w:eastAsia="ru-RU"/>
              </w:rPr>
              <w:t>Раздел 1. Земляные работы</w:t>
            </w:r>
          </w:p>
        </w:tc>
      </w:tr>
      <w:tr w:rsidR="00475D3C" w:rsidRPr="00475D3C" w:rsidTr="00E9364A">
        <w:trPr>
          <w:trHeight w:val="704"/>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1</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Разработка грунта в отвал экскаваторами "драглайн" или "обратная лопата" с ковшом вместимостью: 1 (1-1,2) м3, группа грунтов 2</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1000 м3</w:t>
            </w:r>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0,32</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ФЕР01-01-003-02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416"/>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Засыпка траншей и котлованов с перемещением грунта до 5 м бульдозерами мощностью: 59 кВт (80 л.</w:t>
            </w:r>
            <w:proofErr w:type="gramStart"/>
            <w:r w:rsidRPr="00475D3C">
              <w:rPr>
                <w:color w:val="auto"/>
                <w:sz w:val="20"/>
                <w:lang w:eastAsia="ru-RU"/>
              </w:rPr>
              <w:t>с</w:t>
            </w:r>
            <w:proofErr w:type="gramEnd"/>
            <w:r w:rsidRPr="00475D3C">
              <w:rPr>
                <w:color w:val="auto"/>
                <w:sz w:val="20"/>
                <w:lang w:eastAsia="ru-RU"/>
              </w:rPr>
              <w:t xml:space="preserve">.), </w:t>
            </w:r>
            <w:proofErr w:type="gramStart"/>
            <w:r w:rsidRPr="00475D3C">
              <w:rPr>
                <w:color w:val="auto"/>
                <w:sz w:val="20"/>
                <w:lang w:eastAsia="ru-RU"/>
              </w:rPr>
              <w:t>группа</w:t>
            </w:r>
            <w:proofErr w:type="gramEnd"/>
            <w:r w:rsidRPr="00475D3C">
              <w:rPr>
                <w:color w:val="auto"/>
                <w:sz w:val="20"/>
                <w:lang w:eastAsia="ru-RU"/>
              </w:rPr>
              <w:t xml:space="preserve"> грунтов 2</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1000 м3</w:t>
            </w:r>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0,32</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ФЕР01-01-033-02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415"/>
        </w:trPr>
        <w:tc>
          <w:tcPr>
            <w:tcW w:w="10366" w:type="dxa"/>
            <w:gridSpan w:val="6"/>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b/>
                <w:bCs/>
                <w:color w:val="auto"/>
                <w:szCs w:val="22"/>
                <w:lang w:eastAsia="ru-RU"/>
              </w:rPr>
            </w:pPr>
            <w:r w:rsidRPr="00475D3C">
              <w:rPr>
                <w:b/>
                <w:bCs/>
                <w:color w:val="auto"/>
                <w:sz w:val="22"/>
                <w:szCs w:val="22"/>
                <w:lang w:eastAsia="ru-RU"/>
              </w:rPr>
              <w:t>Раздел 2. Демонтажные, монтажные работы</w:t>
            </w:r>
          </w:p>
        </w:tc>
      </w:tr>
      <w:tr w:rsidR="00475D3C" w:rsidRPr="00475D3C" w:rsidTr="00E9364A">
        <w:trPr>
          <w:trHeight w:val="5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3</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Демонтаж плит покрытия лотков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 xml:space="preserve">100 </w:t>
            </w: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1,5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ФЕР07-02-003-08</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239"/>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 xml:space="preserve">Очистка проходных и полупроходных каналов: от сухого ила и грязи, расстояние </w:t>
            </w:r>
            <w:r w:rsidRPr="00475D3C">
              <w:rPr>
                <w:color w:val="auto"/>
                <w:sz w:val="20"/>
                <w:lang w:eastAsia="ru-RU"/>
              </w:rPr>
              <w:lastRenderedPageBreak/>
              <w:t>до 4 м при снятых трубах, глубина очистки до 2 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lastRenderedPageBreak/>
              <w:t>м3</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10</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ФЕРр66-11-1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132"/>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lastRenderedPageBreak/>
              <w:t>5</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Разборка тепловой изоляции: из ваты минеральной</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 м</w:t>
            </w:r>
            <w:proofErr w:type="gramStart"/>
            <w:r w:rsidRPr="00475D3C">
              <w:rPr>
                <w:color w:val="auto"/>
                <w:sz w:val="20"/>
                <w:lang w:eastAsia="ru-RU"/>
              </w:rPr>
              <w:t>2</w:t>
            </w:r>
            <w:proofErr w:type="gramEnd"/>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1,5</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ФЕРр66-24-2</w:t>
            </w:r>
          </w:p>
        </w:tc>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380"/>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6</w:t>
            </w:r>
          </w:p>
        </w:tc>
        <w:tc>
          <w:tcPr>
            <w:tcW w:w="4055" w:type="dxa"/>
            <w:tcBorders>
              <w:top w:val="single" w:sz="4" w:space="0" w:color="auto"/>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 xml:space="preserve">Разборка трубопроводов из </w:t>
            </w:r>
            <w:proofErr w:type="spellStart"/>
            <w:r w:rsidRPr="00475D3C">
              <w:rPr>
                <w:color w:val="auto"/>
                <w:sz w:val="20"/>
                <w:lang w:eastAsia="ru-RU"/>
              </w:rPr>
              <w:t>водогазопроводных</w:t>
            </w:r>
            <w:proofErr w:type="spellEnd"/>
            <w:r w:rsidRPr="00475D3C">
              <w:rPr>
                <w:color w:val="auto"/>
                <w:sz w:val="20"/>
                <w:lang w:eastAsia="ru-RU"/>
              </w:rPr>
              <w:t xml:space="preserve"> труб диаметром: свыше 63 до 100 мм</w:t>
            </w:r>
          </w:p>
        </w:tc>
        <w:tc>
          <w:tcPr>
            <w:tcW w:w="1201" w:type="dxa"/>
            <w:tcBorders>
              <w:top w:val="single" w:sz="4" w:space="0" w:color="auto"/>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 м</w:t>
            </w:r>
          </w:p>
        </w:tc>
        <w:tc>
          <w:tcPr>
            <w:tcW w:w="1043" w:type="dxa"/>
            <w:tcBorders>
              <w:top w:val="single" w:sz="4" w:space="0" w:color="auto"/>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3</w:t>
            </w:r>
          </w:p>
        </w:tc>
        <w:tc>
          <w:tcPr>
            <w:tcW w:w="1802" w:type="dxa"/>
            <w:tcBorders>
              <w:top w:val="single" w:sz="4" w:space="0" w:color="auto"/>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ФЕРр65-1-6</w:t>
            </w:r>
          </w:p>
        </w:tc>
        <w:tc>
          <w:tcPr>
            <w:tcW w:w="1575" w:type="dxa"/>
            <w:tcBorders>
              <w:top w:val="single" w:sz="4" w:space="0" w:color="auto"/>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7</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Укладка плит покрытия лотков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 xml:space="preserve">100 </w:t>
            </w: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1,5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ФЕР07-02-003-08</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8</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Смеси бетонные тяжелого бетона (БСТ), класс В</w:t>
            </w:r>
            <w:proofErr w:type="gramStart"/>
            <w:r w:rsidRPr="00475D3C">
              <w:rPr>
                <w:color w:val="auto"/>
                <w:sz w:val="20"/>
                <w:lang w:eastAsia="ru-RU"/>
              </w:rPr>
              <w:t>7</w:t>
            </w:r>
            <w:proofErr w:type="gramEnd"/>
            <w:r w:rsidRPr="00475D3C">
              <w:rPr>
                <w:color w:val="auto"/>
                <w:sz w:val="20"/>
                <w:lang w:eastAsia="ru-RU"/>
              </w:rPr>
              <w:t>,5 (М100)</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м3</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1,515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ФССЦ-04.1.02.05-0003</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9</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Укладка трубопроводов из полиэтиленовых труб диаметром: 110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км</w:t>
            </w:r>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0,31</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ФЕР22-01-021-03</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97"/>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10</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Трубы напорные полиэтиленовые ПЭ100, стандартное размерное отношение SDR13,6, номинальный наружный диаметр 110 мм, толщина стенки 8,1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м</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310</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ФССЦ-24.3.03.13-0027</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16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11</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полиэтиленовых фасонных частей: отводов, колен, патрубков, переходов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 xml:space="preserve">10 </w:t>
            </w: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11,2</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ФЕР22-03-002-01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19</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Приварка фланцев к стальным трубопроводам диаметром: 50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6</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ФЕР22-03-014-01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21</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Приварка фланцев к стальным трубопроводам диаметром: 80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2</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ФЕР22-03-014-02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23</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Приварка фланцев к стальным трубопроводам диаметром: 100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ФЕР22-03-014-03</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795"/>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25</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Врезка в существующие сети из стальных труб стальных штуцеров (патрубков) диаметром: 50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15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ФЕР22-06-005-01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67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26</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3</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ФЕР16-05-001-01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28</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задвижек или клапанов обратных стальных диаметром: 50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6</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ФЕР22-03-007-01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30</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задвижек или клапанов обратных стальных диаметром: 100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ФЕР22-03-007-02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33</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полиэтиленовых фасонных частей: тройников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 xml:space="preserve">10 </w:t>
            </w: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1,7</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ФЕР22-03-002-02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37</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гидрантов пожарных</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proofErr w:type="spellStart"/>
            <w:proofErr w:type="gramStart"/>
            <w:r w:rsidRPr="00475D3C">
              <w:rPr>
                <w:color w:val="auto"/>
                <w:sz w:val="20"/>
                <w:lang w:eastAsia="ru-RU"/>
              </w:rPr>
              <w:t>шт</w:t>
            </w:r>
            <w:proofErr w:type="spellEnd"/>
            <w:proofErr w:type="gramEnd"/>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1</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ФЕР22-03-011-03</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30"/>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38</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Ремонт железобетонных стен каналов отдельными местами площадью: до 0,1 м</w:t>
            </w:r>
            <w:proofErr w:type="gramStart"/>
            <w:r w:rsidRPr="00475D3C">
              <w:rPr>
                <w:color w:val="auto"/>
                <w:sz w:val="20"/>
                <w:lang w:eastAsia="ru-RU"/>
              </w:rPr>
              <w:t>2</w:t>
            </w:r>
            <w:proofErr w:type="gramEnd"/>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м3</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0,2</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ФЕРр66-6-1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10366" w:type="dxa"/>
            <w:gridSpan w:val="6"/>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b/>
                <w:bCs/>
                <w:color w:val="auto"/>
                <w:szCs w:val="22"/>
                <w:lang w:eastAsia="ru-RU"/>
              </w:rPr>
            </w:pPr>
            <w:r w:rsidRPr="00475D3C">
              <w:rPr>
                <w:b/>
                <w:bCs/>
                <w:color w:val="auto"/>
                <w:sz w:val="22"/>
                <w:szCs w:val="22"/>
                <w:lang w:eastAsia="ru-RU"/>
              </w:rPr>
              <w:t>Раздел 3. Изоляционные работы</w:t>
            </w:r>
          </w:p>
        </w:tc>
      </w:tr>
      <w:tr w:rsidR="00475D3C" w:rsidRPr="00475D3C" w:rsidTr="00E9364A">
        <w:trPr>
          <w:trHeight w:val="359"/>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41</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Установка пароизоляционного слоя из: пленки полиэтиленовой (без стекловолокнистых материалов)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 м</w:t>
            </w:r>
            <w:proofErr w:type="gramStart"/>
            <w:r w:rsidRPr="00475D3C">
              <w:rPr>
                <w:color w:val="auto"/>
                <w:sz w:val="20"/>
                <w:lang w:eastAsia="ru-RU"/>
              </w:rPr>
              <w:t>2</w:t>
            </w:r>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2,1375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ФЕР26-01-055-02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103"/>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43</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Обертывание поверхности изоляции рулонными материалами насухо с проклейкой швов</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 м</w:t>
            </w:r>
            <w:proofErr w:type="gramStart"/>
            <w:r w:rsidRPr="00475D3C">
              <w:rPr>
                <w:color w:val="auto"/>
                <w:sz w:val="20"/>
                <w:lang w:eastAsia="ru-RU"/>
              </w:rPr>
              <w:t>2</w:t>
            </w:r>
            <w:proofErr w:type="gramEnd"/>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2,1375</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ФЕР26-01-054-01</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10366" w:type="dxa"/>
            <w:gridSpan w:val="6"/>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b/>
                <w:bCs/>
                <w:color w:val="auto"/>
                <w:szCs w:val="22"/>
                <w:lang w:eastAsia="ru-RU"/>
              </w:rPr>
            </w:pPr>
            <w:r w:rsidRPr="00475D3C">
              <w:rPr>
                <w:b/>
                <w:bCs/>
                <w:color w:val="auto"/>
                <w:sz w:val="22"/>
                <w:szCs w:val="22"/>
                <w:lang w:eastAsia="ru-RU"/>
              </w:rPr>
              <w:t>Раздел 4. Гидравлические испытания</w:t>
            </w:r>
          </w:p>
        </w:tc>
      </w:tr>
      <w:tr w:rsidR="00475D3C" w:rsidRPr="00475D3C" w:rsidTr="00E9364A">
        <w:trPr>
          <w:trHeight w:val="795"/>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45</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Гидравлическое испытание трубопроводов систем отопления, водопровода и горячего водоснабжения диаметром: до 100 мм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100 м</w:t>
            </w:r>
          </w:p>
        </w:tc>
        <w:tc>
          <w:tcPr>
            <w:tcW w:w="1043"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2,86</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ФЕР16-07-005-02</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10366" w:type="dxa"/>
            <w:gridSpan w:val="6"/>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b/>
                <w:bCs/>
                <w:color w:val="auto"/>
                <w:szCs w:val="22"/>
                <w:lang w:eastAsia="ru-RU"/>
              </w:rPr>
            </w:pPr>
            <w:r w:rsidRPr="00475D3C">
              <w:rPr>
                <w:b/>
                <w:bCs/>
                <w:color w:val="auto"/>
                <w:sz w:val="22"/>
                <w:szCs w:val="22"/>
                <w:lang w:eastAsia="ru-RU"/>
              </w:rPr>
              <w:t xml:space="preserve">Раздел 5. </w:t>
            </w:r>
            <w:proofErr w:type="spellStart"/>
            <w:r w:rsidRPr="00475D3C">
              <w:rPr>
                <w:b/>
                <w:bCs/>
                <w:color w:val="auto"/>
                <w:sz w:val="22"/>
                <w:szCs w:val="22"/>
                <w:lang w:eastAsia="ru-RU"/>
              </w:rPr>
              <w:t>Погрузо-разгручные</w:t>
            </w:r>
            <w:proofErr w:type="spellEnd"/>
            <w:r w:rsidRPr="00475D3C">
              <w:rPr>
                <w:b/>
                <w:bCs/>
                <w:color w:val="auto"/>
                <w:sz w:val="22"/>
                <w:szCs w:val="22"/>
                <w:lang w:eastAsia="ru-RU"/>
              </w:rPr>
              <w:t xml:space="preserve"> работка, перевозка</w:t>
            </w:r>
          </w:p>
        </w:tc>
      </w:tr>
      <w:tr w:rsidR="00475D3C" w:rsidRPr="00475D3C" w:rsidTr="00E9364A">
        <w:trPr>
          <w:trHeight w:val="5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46</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Перевозка грузов автомобилями-самосвалами грузоподъемностью 10 т работающих вне карьера на расстояние: II класс груза до 20 км</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 т груза</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4,36</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ФССЦпг-03-21-02-020</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58"/>
        </w:trPr>
        <w:tc>
          <w:tcPr>
            <w:tcW w:w="689" w:type="dxa"/>
            <w:tcBorders>
              <w:top w:val="nil"/>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lastRenderedPageBreak/>
              <w:t>47</w:t>
            </w:r>
          </w:p>
        </w:tc>
        <w:tc>
          <w:tcPr>
            <w:tcW w:w="4055"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Погрузо-разгрузочные работы при автомобильных перевозках: Погрузка изделий металлических (</w:t>
            </w:r>
            <w:proofErr w:type="spellStart"/>
            <w:r w:rsidRPr="00475D3C">
              <w:rPr>
                <w:color w:val="auto"/>
                <w:sz w:val="20"/>
                <w:lang w:eastAsia="ru-RU"/>
              </w:rPr>
              <w:t>армокаркасы</w:t>
            </w:r>
            <w:proofErr w:type="spellEnd"/>
            <w:r w:rsidRPr="00475D3C">
              <w:rPr>
                <w:color w:val="auto"/>
                <w:sz w:val="20"/>
                <w:lang w:eastAsia="ru-RU"/>
              </w:rPr>
              <w:t>, заготовки трубные и др.)</w:t>
            </w:r>
          </w:p>
        </w:tc>
        <w:tc>
          <w:tcPr>
            <w:tcW w:w="1201"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 т груза</w:t>
            </w:r>
          </w:p>
        </w:tc>
        <w:tc>
          <w:tcPr>
            <w:tcW w:w="1043"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4,36</w:t>
            </w:r>
          </w:p>
        </w:tc>
        <w:tc>
          <w:tcPr>
            <w:tcW w:w="1802" w:type="dxa"/>
            <w:tcBorders>
              <w:top w:val="nil"/>
              <w:left w:val="nil"/>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ФССЦпг-01-01-01-014</w:t>
            </w:r>
          </w:p>
        </w:tc>
        <w:tc>
          <w:tcPr>
            <w:tcW w:w="1575" w:type="dxa"/>
            <w:tcBorders>
              <w:top w:val="nil"/>
              <w:left w:val="nil"/>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r w:rsidR="00475D3C" w:rsidRPr="00475D3C" w:rsidTr="00E9364A">
        <w:trPr>
          <w:trHeight w:val="477"/>
        </w:trPr>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center"/>
              <w:rPr>
                <w:color w:val="auto"/>
                <w:sz w:val="20"/>
                <w:lang w:eastAsia="ru-RU"/>
              </w:rPr>
            </w:pPr>
            <w:r w:rsidRPr="00475D3C">
              <w:rPr>
                <w:color w:val="auto"/>
                <w:sz w:val="20"/>
                <w:lang w:eastAsia="ru-RU"/>
              </w:rPr>
              <w:t>48</w:t>
            </w:r>
          </w:p>
        </w:tc>
        <w:tc>
          <w:tcPr>
            <w:tcW w:w="4055"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rPr>
                <w:color w:val="auto"/>
                <w:sz w:val="20"/>
                <w:lang w:eastAsia="ru-RU"/>
              </w:rPr>
            </w:pPr>
            <w:r w:rsidRPr="00475D3C">
              <w:rPr>
                <w:color w:val="auto"/>
                <w:sz w:val="20"/>
                <w:lang w:eastAsia="ru-RU"/>
              </w:rPr>
              <w:t>Погрузо-разгрузочные работы при автомобильных перевозках: Разгрузка изделий металлических (</w:t>
            </w:r>
            <w:proofErr w:type="spellStart"/>
            <w:r w:rsidRPr="00475D3C">
              <w:rPr>
                <w:color w:val="auto"/>
                <w:sz w:val="20"/>
                <w:lang w:eastAsia="ru-RU"/>
              </w:rPr>
              <w:t>армокаркасы</w:t>
            </w:r>
            <w:proofErr w:type="spellEnd"/>
            <w:r w:rsidRPr="00475D3C">
              <w:rPr>
                <w:color w:val="auto"/>
                <w:sz w:val="20"/>
                <w:lang w:eastAsia="ru-RU"/>
              </w:rPr>
              <w:t>, заготовки трубные и др.)</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jc w:val="center"/>
              <w:rPr>
                <w:color w:val="auto"/>
                <w:sz w:val="20"/>
                <w:lang w:eastAsia="ru-RU"/>
              </w:rPr>
            </w:pPr>
            <w:r w:rsidRPr="00475D3C">
              <w:rPr>
                <w:color w:val="auto"/>
                <w:sz w:val="20"/>
                <w:lang w:eastAsia="ru-RU"/>
              </w:rPr>
              <w:t>1 т груза</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jc w:val="right"/>
              <w:rPr>
                <w:color w:val="auto"/>
                <w:sz w:val="20"/>
                <w:lang w:eastAsia="ru-RU"/>
              </w:rPr>
            </w:pPr>
            <w:r w:rsidRPr="00475D3C">
              <w:rPr>
                <w:color w:val="auto"/>
                <w:sz w:val="20"/>
                <w:lang w:eastAsia="ru-RU"/>
              </w:rPr>
              <w:t>4,36</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475D3C" w:rsidRPr="00475D3C" w:rsidRDefault="00475D3C" w:rsidP="00475D3C">
            <w:pPr>
              <w:suppressAutoHyphens w:val="0"/>
              <w:jc w:val="right"/>
              <w:rPr>
                <w:color w:val="auto"/>
                <w:sz w:val="20"/>
                <w:lang w:eastAsia="ru-RU"/>
              </w:rPr>
            </w:pPr>
            <w:r w:rsidRPr="00475D3C">
              <w:rPr>
                <w:color w:val="auto"/>
                <w:sz w:val="20"/>
                <w:lang w:eastAsia="ru-RU"/>
              </w:rPr>
              <w:t>ФССЦпг-01-01-02-014</w:t>
            </w:r>
          </w:p>
        </w:tc>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475D3C" w:rsidRPr="00475D3C" w:rsidRDefault="00475D3C" w:rsidP="00475D3C">
            <w:pPr>
              <w:suppressAutoHyphens w:val="0"/>
              <w:rPr>
                <w:color w:val="auto"/>
                <w:sz w:val="20"/>
                <w:lang w:eastAsia="ru-RU"/>
              </w:rPr>
            </w:pPr>
            <w:r w:rsidRPr="00475D3C">
              <w:rPr>
                <w:color w:val="auto"/>
                <w:sz w:val="20"/>
                <w:lang w:eastAsia="ru-RU"/>
              </w:rPr>
              <w:t> </w:t>
            </w:r>
          </w:p>
        </w:tc>
      </w:tr>
    </w:tbl>
    <w:p w:rsidR="0072797F" w:rsidRPr="001515F8" w:rsidRDefault="0072797F" w:rsidP="0072797F"/>
    <w:p w:rsidR="0006404D" w:rsidRDefault="0006404D" w:rsidP="0006404D">
      <w:pPr>
        <w:jc w:val="center"/>
      </w:pPr>
    </w:p>
    <w:p w:rsidR="00656803" w:rsidRDefault="00656803" w:rsidP="0006404D">
      <w:pPr>
        <w:jc w:val="center"/>
      </w:pPr>
    </w:p>
    <w:p w:rsidR="00656803" w:rsidRDefault="00656803" w:rsidP="0006404D">
      <w:pPr>
        <w:jc w:val="center"/>
      </w:pPr>
    </w:p>
    <w:p w:rsidR="00656803" w:rsidRDefault="00656803" w:rsidP="0006404D">
      <w:pPr>
        <w:jc w:val="center"/>
      </w:pPr>
    </w:p>
    <w:p w:rsidR="00656803" w:rsidRDefault="00656803" w:rsidP="0006404D">
      <w:pPr>
        <w:jc w:val="center"/>
      </w:pPr>
    </w:p>
    <w:p w:rsidR="00656803" w:rsidRDefault="00656803" w:rsidP="0006404D">
      <w:pPr>
        <w:jc w:val="center"/>
      </w:pPr>
    </w:p>
    <w:p w:rsidR="00656803" w:rsidRDefault="00656803" w:rsidP="0006404D">
      <w:pPr>
        <w:jc w:val="center"/>
      </w:pPr>
    </w:p>
    <w:p w:rsidR="000C5CBB" w:rsidRPr="00205B53" w:rsidRDefault="000C5CBB" w:rsidP="0083615D">
      <w:pPr>
        <w:jc w:val="right"/>
        <w:rPr>
          <w:lang w:eastAsia="ru-RU"/>
        </w:rPr>
      </w:pPr>
    </w:p>
    <w:sectPr w:rsidR="000C5CBB" w:rsidRPr="00205B53" w:rsidSect="00DA5112">
      <w:footerReference w:type="even" r:id="rId55"/>
      <w:pgSz w:w="11906" w:h="16838"/>
      <w:pgMar w:top="1077"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75" w:rsidRDefault="00F61B75">
      <w:r>
        <w:separator/>
      </w:r>
    </w:p>
  </w:endnote>
  <w:endnote w:type="continuationSeparator" w:id="0">
    <w:p w:rsidR="00F61B75" w:rsidRDefault="00F61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991F44">
    <w:pPr>
      <w:pStyle w:val="14"/>
      <w:rPr>
        <w:rStyle w:val="15"/>
      </w:rPr>
    </w:pPr>
    <w:r>
      <w:rPr>
        <w:rStyle w:val="15"/>
      </w:rPr>
      <w:fldChar w:fldCharType="begin"/>
    </w:r>
    <w:r w:rsidR="00C246F4">
      <w:rPr>
        <w:rStyle w:val="15"/>
      </w:rPr>
      <w:instrText xml:space="preserve">PAGE  </w:instrText>
    </w:r>
    <w:r>
      <w:rPr>
        <w:rStyle w:val="15"/>
      </w:rPr>
      <w:fldChar w:fldCharType="separate"/>
    </w:r>
    <w:r w:rsidR="00C246F4">
      <w:rPr>
        <w:rStyle w:val="15"/>
      </w:rPr>
      <w:t>#</w:t>
    </w:r>
    <w:r>
      <w:rPr>
        <w:rStyle w:val="15"/>
      </w:rPr>
      <w:fldChar w:fldCharType="end"/>
    </w:r>
  </w:p>
  <w:p w:rsidR="00C246F4" w:rsidRDefault="00C246F4">
    <w:pPr>
      <w:pStyle w:val="14"/>
      <w:ind w:right="360"/>
      <w:rPr>
        <w:rStyle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C246F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C246F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991F44">
    <w:pPr>
      <w:pStyle w:val="a6"/>
      <w:framePr w:wrap="around" w:vAnchor="text" w:hAnchor="margin" w:xAlign="center" w:y="1"/>
      <w:rPr>
        <w:rStyle w:val="ae"/>
      </w:rPr>
    </w:pPr>
    <w:r>
      <w:rPr>
        <w:rStyle w:val="ae"/>
      </w:rPr>
      <w:fldChar w:fldCharType="begin"/>
    </w:r>
    <w:r w:rsidR="00C246F4">
      <w:rPr>
        <w:rStyle w:val="ae"/>
      </w:rPr>
      <w:instrText xml:space="preserve">PAGE  </w:instrText>
    </w:r>
    <w:r>
      <w:rPr>
        <w:rStyle w:val="ae"/>
      </w:rPr>
      <w:fldChar w:fldCharType="separate"/>
    </w:r>
    <w:r w:rsidR="00C246F4">
      <w:rPr>
        <w:rStyle w:val="ae"/>
      </w:rPr>
      <w:t>#</w:t>
    </w:r>
    <w:r>
      <w:rPr>
        <w:rStyle w:val="ae"/>
      </w:rPr>
      <w:fldChar w:fldCharType="end"/>
    </w:r>
  </w:p>
  <w:p w:rsidR="00C246F4" w:rsidRDefault="00C246F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75" w:rsidRDefault="00F61B75">
      <w:r>
        <w:separator/>
      </w:r>
    </w:p>
  </w:footnote>
  <w:footnote w:type="continuationSeparator" w:id="0">
    <w:p w:rsidR="00F61B75" w:rsidRDefault="00F61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C246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C246F4">
    <w:pPr>
      <w:pStyle w:val="2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F4" w:rsidRDefault="00C246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02354B47"/>
    <w:multiLevelType w:val="hybridMultilevel"/>
    <w:tmpl w:val="344E05AC"/>
    <w:lvl w:ilvl="0" w:tplc="07E8A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255"/>
    <w:multiLevelType w:val="multilevel"/>
    <w:tmpl w:val="A5181E54"/>
    <w:lvl w:ilvl="0">
      <w:start w:val="3"/>
      <w:numFmt w:val="decimal"/>
      <w:lvlText w:val="%1."/>
      <w:lvlJc w:val="left"/>
      <w:pPr>
        <w:ind w:left="360" w:hanging="360"/>
      </w:pPr>
      <w:rPr>
        <w:rFonts w:cs="Times New Roman" w:hint="default"/>
      </w:rPr>
    </w:lvl>
    <w:lvl w:ilvl="1">
      <w:start w:val="1"/>
      <w:numFmt w:val="decimal"/>
      <w:lvlText w:val="%1.%2."/>
      <w:lvlJc w:val="left"/>
      <w:pPr>
        <w:ind w:left="1286" w:hanging="36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3">
    <w:nsid w:val="1B012A98"/>
    <w:multiLevelType w:val="multilevel"/>
    <w:tmpl w:val="ADC6113A"/>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A805613"/>
    <w:multiLevelType w:val="hybridMultilevel"/>
    <w:tmpl w:val="35960AE6"/>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547387"/>
    <w:multiLevelType w:val="hybridMultilevel"/>
    <w:tmpl w:val="C83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99A"/>
    <w:multiLevelType w:val="hybridMultilevel"/>
    <w:tmpl w:val="3A8A2422"/>
    <w:lvl w:ilvl="0" w:tplc="EFEA62E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37562C"/>
    <w:multiLevelType w:val="multilevel"/>
    <w:tmpl w:val="282CA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EE6141"/>
    <w:rsid w:val="0006404D"/>
    <w:rsid w:val="00064FFA"/>
    <w:rsid w:val="000867D7"/>
    <w:rsid w:val="0009795A"/>
    <w:rsid w:val="000A4904"/>
    <w:rsid w:val="000A5D41"/>
    <w:rsid w:val="000C5CBB"/>
    <w:rsid w:val="001109D3"/>
    <w:rsid w:val="00133609"/>
    <w:rsid w:val="00176E37"/>
    <w:rsid w:val="00181A4F"/>
    <w:rsid w:val="001928B5"/>
    <w:rsid w:val="001B67EC"/>
    <w:rsid w:val="001B6D58"/>
    <w:rsid w:val="0024169D"/>
    <w:rsid w:val="002425C4"/>
    <w:rsid w:val="002622A7"/>
    <w:rsid w:val="00265EAE"/>
    <w:rsid w:val="0029522A"/>
    <w:rsid w:val="002C4E2B"/>
    <w:rsid w:val="002D29D9"/>
    <w:rsid w:val="002D62E2"/>
    <w:rsid w:val="002E49EF"/>
    <w:rsid w:val="00325E58"/>
    <w:rsid w:val="0039499D"/>
    <w:rsid w:val="003C1410"/>
    <w:rsid w:val="003D0308"/>
    <w:rsid w:val="003D7F1D"/>
    <w:rsid w:val="0041446C"/>
    <w:rsid w:val="00433FD1"/>
    <w:rsid w:val="0046053A"/>
    <w:rsid w:val="00475D3C"/>
    <w:rsid w:val="004861E3"/>
    <w:rsid w:val="0049075B"/>
    <w:rsid w:val="004A182F"/>
    <w:rsid w:val="004F71D6"/>
    <w:rsid w:val="00515BEA"/>
    <w:rsid w:val="00525BDE"/>
    <w:rsid w:val="005264DA"/>
    <w:rsid w:val="00536779"/>
    <w:rsid w:val="0055634C"/>
    <w:rsid w:val="005704C4"/>
    <w:rsid w:val="005769A7"/>
    <w:rsid w:val="005C123D"/>
    <w:rsid w:val="00604562"/>
    <w:rsid w:val="00656803"/>
    <w:rsid w:val="00674713"/>
    <w:rsid w:val="006801A1"/>
    <w:rsid w:val="00692E77"/>
    <w:rsid w:val="006C3C65"/>
    <w:rsid w:val="006F431C"/>
    <w:rsid w:val="0072326A"/>
    <w:rsid w:val="0072797F"/>
    <w:rsid w:val="00737171"/>
    <w:rsid w:val="00780D24"/>
    <w:rsid w:val="0078324C"/>
    <w:rsid w:val="00793371"/>
    <w:rsid w:val="007D4EB2"/>
    <w:rsid w:val="007F0283"/>
    <w:rsid w:val="008177A5"/>
    <w:rsid w:val="0083615D"/>
    <w:rsid w:val="00867D7F"/>
    <w:rsid w:val="00874B18"/>
    <w:rsid w:val="008820F4"/>
    <w:rsid w:val="008E152C"/>
    <w:rsid w:val="008E584E"/>
    <w:rsid w:val="00913E7C"/>
    <w:rsid w:val="00952B83"/>
    <w:rsid w:val="009532C0"/>
    <w:rsid w:val="00991F44"/>
    <w:rsid w:val="009939A7"/>
    <w:rsid w:val="009A7C8A"/>
    <w:rsid w:val="009C6518"/>
    <w:rsid w:val="009D0E0A"/>
    <w:rsid w:val="009D3FFE"/>
    <w:rsid w:val="00A1394C"/>
    <w:rsid w:val="00A16BF6"/>
    <w:rsid w:val="00A57D01"/>
    <w:rsid w:val="00A66D22"/>
    <w:rsid w:val="00AA138D"/>
    <w:rsid w:val="00AA4867"/>
    <w:rsid w:val="00B232D6"/>
    <w:rsid w:val="00B31EC6"/>
    <w:rsid w:val="00B80BDF"/>
    <w:rsid w:val="00BB436A"/>
    <w:rsid w:val="00BD5A01"/>
    <w:rsid w:val="00BF1ACF"/>
    <w:rsid w:val="00C246F4"/>
    <w:rsid w:val="00C56191"/>
    <w:rsid w:val="00C778BF"/>
    <w:rsid w:val="00CD3D7A"/>
    <w:rsid w:val="00CD6735"/>
    <w:rsid w:val="00D00983"/>
    <w:rsid w:val="00D06093"/>
    <w:rsid w:val="00D1219C"/>
    <w:rsid w:val="00DA5112"/>
    <w:rsid w:val="00DF2C9F"/>
    <w:rsid w:val="00DF7893"/>
    <w:rsid w:val="00E161C4"/>
    <w:rsid w:val="00E53367"/>
    <w:rsid w:val="00E568E5"/>
    <w:rsid w:val="00E9364A"/>
    <w:rsid w:val="00ED615A"/>
    <w:rsid w:val="00EE6141"/>
    <w:rsid w:val="00EE76D3"/>
    <w:rsid w:val="00F00EF1"/>
    <w:rsid w:val="00F169BF"/>
    <w:rsid w:val="00F407B7"/>
    <w:rsid w:val="00F61B75"/>
    <w:rsid w:val="00F65BD9"/>
    <w:rsid w:val="00F669F9"/>
    <w:rsid w:val="00F70627"/>
    <w:rsid w:val="00FE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12"/>
    <w:pPr>
      <w:suppressAutoHyphens/>
      <w:spacing w:after="0" w:line="240" w:lineRule="auto"/>
    </w:pPr>
    <w:rPr>
      <w:sz w:val="24"/>
      <w:lang w:eastAsia="ar-SA"/>
    </w:rPr>
  </w:style>
  <w:style w:type="paragraph" w:styleId="1">
    <w:name w:val="heading 1"/>
    <w:basedOn w:val="a"/>
    <w:link w:val="10"/>
    <w:uiPriority w:val="99"/>
    <w:qFormat/>
    <w:rsid w:val="0006404D"/>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DA5112"/>
    <w:pPr>
      <w:widowControl w:val="0"/>
      <w:jc w:val="both"/>
    </w:pPr>
    <w:rPr>
      <w:rFonts w:ascii="Arial" w:hAnsi="Arial"/>
    </w:rPr>
  </w:style>
  <w:style w:type="paragraph" w:styleId="a4">
    <w:name w:val="Body Text Indent"/>
    <w:basedOn w:val="a"/>
    <w:link w:val="a5"/>
    <w:rsid w:val="00DA5112"/>
    <w:pPr>
      <w:spacing w:after="120"/>
      <w:ind w:left="283"/>
    </w:pPr>
  </w:style>
  <w:style w:type="paragraph" w:styleId="a6">
    <w:name w:val="footer"/>
    <w:basedOn w:val="a"/>
    <w:link w:val="a7"/>
    <w:uiPriority w:val="99"/>
    <w:rsid w:val="00DA5112"/>
    <w:pPr>
      <w:tabs>
        <w:tab w:val="center" w:pos="4677"/>
        <w:tab w:val="right" w:pos="9355"/>
      </w:tabs>
    </w:pPr>
  </w:style>
  <w:style w:type="paragraph" w:styleId="a8">
    <w:name w:val="header"/>
    <w:basedOn w:val="a"/>
    <w:link w:val="a9"/>
    <w:uiPriority w:val="99"/>
    <w:rsid w:val="00DA5112"/>
    <w:pPr>
      <w:tabs>
        <w:tab w:val="center" w:pos="4153"/>
        <w:tab w:val="right" w:pos="8306"/>
      </w:tabs>
      <w:suppressAutoHyphens w:val="0"/>
      <w:spacing w:before="120" w:after="120"/>
      <w:jc w:val="both"/>
    </w:pPr>
    <w:rPr>
      <w:rFonts w:ascii="Arial" w:hAnsi="Arial"/>
      <w:noProof/>
      <w:lang w:eastAsia="en-US"/>
    </w:rPr>
  </w:style>
  <w:style w:type="paragraph" w:customStyle="1" w:styleId="2">
    <w:name w:val="Обычный2"/>
    <w:rsid w:val="00DA5112"/>
    <w:pPr>
      <w:suppressAutoHyphens/>
      <w:spacing w:after="0" w:line="240" w:lineRule="auto"/>
    </w:pPr>
    <w:rPr>
      <w:sz w:val="24"/>
      <w:lang w:eastAsia="ru-RU"/>
    </w:rPr>
  </w:style>
  <w:style w:type="paragraph" w:customStyle="1" w:styleId="3">
    <w:name w:val="Обычный3"/>
    <w:rsid w:val="00DA5112"/>
    <w:pPr>
      <w:suppressAutoHyphens/>
      <w:spacing w:after="0" w:line="240" w:lineRule="auto"/>
    </w:pPr>
    <w:rPr>
      <w:sz w:val="24"/>
      <w:lang w:eastAsia="ru-RU"/>
    </w:rPr>
  </w:style>
  <w:style w:type="paragraph" w:customStyle="1" w:styleId="11">
    <w:name w:val="Обычный1"/>
    <w:qFormat/>
    <w:rsid w:val="00DA5112"/>
    <w:pPr>
      <w:suppressAutoHyphens/>
      <w:spacing w:after="0" w:line="240" w:lineRule="auto"/>
    </w:pPr>
    <w:rPr>
      <w:sz w:val="24"/>
      <w:lang w:eastAsia="ru-RU"/>
    </w:rPr>
  </w:style>
  <w:style w:type="paragraph" w:styleId="aa">
    <w:name w:val="List Paragraph"/>
    <w:basedOn w:val="a"/>
    <w:link w:val="ab"/>
    <w:uiPriority w:val="99"/>
    <w:qFormat/>
    <w:rsid w:val="00DA5112"/>
    <w:pPr>
      <w:ind w:left="720"/>
      <w:contextualSpacing/>
    </w:pPr>
  </w:style>
  <w:style w:type="character" w:styleId="ac">
    <w:name w:val="line number"/>
    <w:basedOn w:val="a0"/>
    <w:semiHidden/>
    <w:rsid w:val="00DA5112"/>
  </w:style>
  <w:style w:type="character" w:styleId="ad">
    <w:name w:val="Hyperlink"/>
    <w:basedOn w:val="a0"/>
    <w:rsid w:val="00DA5112"/>
    <w:rPr>
      <w:color w:val="0000FF"/>
      <w:u w:val="single"/>
    </w:rPr>
  </w:style>
  <w:style w:type="character" w:styleId="ae">
    <w:name w:val="page number"/>
    <w:basedOn w:val="a0"/>
    <w:rsid w:val="00DA5112"/>
  </w:style>
  <w:style w:type="character" w:customStyle="1" w:styleId="a5">
    <w:name w:val="Основной текст с отступом Знак"/>
    <w:basedOn w:val="a0"/>
    <w:link w:val="a4"/>
    <w:semiHidden/>
    <w:rsid w:val="00DA5112"/>
  </w:style>
  <w:style w:type="character" w:customStyle="1" w:styleId="a7">
    <w:name w:val="Нижний колонтитул Знак"/>
    <w:basedOn w:val="a0"/>
    <w:link w:val="a6"/>
    <w:uiPriority w:val="99"/>
    <w:rsid w:val="00DA5112"/>
  </w:style>
  <w:style w:type="character" w:customStyle="1" w:styleId="labelbodytext11">
    <w:name w:val="label_body_text_11"/>
    <w:rsid w:val="00DA5112"/>
    <w:rPr>
      <w:color w:val="0000FF"/>
      <w:sz w:val="20"/>
    </w:rPr>
  </w:style>
  <w:style w:type="character" w:customStyle="1" w:styleId="a9">
    <w:name w:val="Верхний колонтитул Знак"/>
    <w:basedOn w:val="a0"/>
    <w:link w:val="a8"/>
    <w:uiPriority w:val="99"/>
    <w:rsid w:val="00DA5112"/>
    <w:rPr>
      <w:rFonts w:ascii="Arial" w:hAnsi="Arial"/>
      <w:noProof/>
      <w:lang w:eastAsia="en-US"/>
    </w:rPr>
  </w:style>
  <w:style w:type="character" w:customStyle="1" w:styleId="12">
    <w:name w:val="Основной шрифт абзаца1"/>
    <w:rsid w:val="00DA5112"/>
    <w:rPr>
      <w:sz w:val="24"/>
    </w:rPr>
  </w:style>
  <w:style w:type="table" w:styleId="13">
    <w:name w:val="Table Simple 1"/>
    <w:basedOn w:val="a1"/>
    <w:rsid w:val="00DA51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6404D"/>
    <w:rPr>
      <w:b/>
      <w:bCs/>
      <w:color w:val="auto"/>
      <w:kern w:val="36"/>
      <w:sz w:val="48"/>
      <w:szCs w:val="48"/>
      <w:lang w:eastAsia="ru-RU"/>
    </w:rPr>
  </w:style>
  <w:style w:type="paragraph" w:styleId="af">
    <w:name w:val="Balloon Text"/>
    <w:basedOn w:val="a"/>
    <w:link w:val="af0"/>
    <w:uiPriority w:val="99"/>
    <w:semiHidden/>
    <w:unhideWhenUsed/>
    <w:rsid w:val="0039499D"/>
    <w:rPr>
      <w:rFonts w:ascii="Tahoma" w:hAnsi="Tahoma" w:cs="Tahoma"/>
      <w:sz w:val="16"/>
      <w:szCs w:val="16"/>
    </w:rPr>
  </w:style>
  <w:style w:type="character" w:customStyle="1" w:styleId="af0">
    <w:name w:val="Текст выноски Знак"/>
    <w:basedOn w:val="a0"/>
    <w:link w:val="af"/>
    <w:uiPriority w:val="99"/>
    <w:semiHidden/>
    <w:rsid w:val="0039499D"/>
    <w:rPr>
      <w:rFonts w:ascii="Tahoma" w:hAnsi="Tahoma" w:cs="Tahoma"/>
      <w:sz w:val="16"/>
      <w:szCs w:val="16"/>
      <w:lang w:eastAsia="ar-SA"/>
    </w:rPr>
  </w:style>
  <w:style w:type="paragraph" w:customStyle="1" w:styleId="14">
    <w:name w:val="Нижний колонтитул1"/>
    <w:basedOn w:val="a"/>
    <w:uiPriority w:val="99"/>
    <w:rsid w:val="0083615D"/>
    <w:pPr>
      <w:tabs>
        <w:tab w:val="center" w:pos="4677"/>
        <w:tab w:val="right" w:pos="9355"/>
      </w:tabs>
    </w:pPr>
    <w:rPr>
      <w:color w:val="auto"/>
      <w:lang w:eastAsia="ru-RU"/>
    </w:rPr>
  </w:style>
  <w:style w:type="paragraph" w:customStyle="1" w:styleId="21">
    <w:name w:val="Основной текст с отступом 21"/>
    <w:basedOn w:val="a"/>
    <w:uiPriority w:val="99"/>
    <w:rsid w:val="0083615D"/>
    <w:pPr>
      <w:spacing w:after="120" w:line="480" w:lineRule="auto"/>
      <w:ind w:left="283"/>
    </w:pPr>
    <w:rPr>
      <w:color w:val="auto"/>
      <w:lang w:eastAsia="ru-RU"/>
    </w:rPr>
  </w:style>
  <w:style w:type="character" w:customStyle="1" w:styleId="15">
    <w:name w:val="Номер страницы1"/>
    <w:uiPriority w:val="99"/>
    <w:rsid w:val="0083615D"/>
    <w:rPr>
      <w:sz w:val="24"/>
    </w:rPr>
  </w:style>
  <w:style w:type="character" w:customStyle="1" w:styleId="ab">
    <w:name w:val="Абзац списка Знак"/>
    <w:link w:val="aa"/>
    <w:uiPriority w:val="99"/>
    <w:locked/>
    <w:rsid w:val="0072797F"/>
    <w:rPr>
      <w:sz w:val="24"/>
      <w:lang w:eastAsia="ar-SA"/>
    </w:rPr>
  </w:style>
  <w:style w:type="character" w:customStyle="1" w:styleId="wmi-callto">
    <w:name w:val="wmi-callto"/>
    <w:basedOn w:val="a0"/>
    <w:rsid w:val="00780D24"/>
  </w:style>
</w:styles>
</file>

<file path=word/webSettings.xml><?xml version="1.0" encoding="utf-8"?>
<w:webSettings xmlns:r="http://schemas.openxmlformats.org/officeDocument/2006/relationships" xmlns:w="http://schemas.openxmlformats.org/wordprocessingml/2006/main">
  <w:divs>
    <w:div w:id="419182148">
      <w:bodyDiv w:val="1"/>
      <w:marLeft w:val="0"/>
      <w:marRight w:val="0"/>
      <w:marTop w:val="0"/>
      <w:marBottom w:val="0"/>
      <w:divBdr>
        <w:top w:val="none" w:sz="0" w:space="0" w:color="auto"/>
        <w:left w:val="none" w:sz="0" w:space="0" w:color="auto"/>
        <w:bottom w:val="none" w:sz="0" w:space="0" w:color="auto"/>
        <w:right w:val="none" w:sz="0" w:space="0" w:color="auto"/>
      </w:divBdr>
      <w:divsChild>
        <w:div w:id="1812478808">
          <w:marLeft w:val="0"/>
          <w:marRight w:val="0"/>
          <w:marTop w:val="0"/>
          <w:marBottom w:val="0"/>
          <w:divBdr>
            <w:top w:val="none" w:sz="0" w:space="0" w:color="auto"/>
            <w:left w:val="none" w:sz="0" w:space="0" w:color="auto"/>
            <w:bottom w:val="none" w:sz="0" w:space="0" w:color="auto"/>
            <w:right w:val="none" w:sz="0" w:space="0" w:color="auto"/>
          </w:divBdr>
          <w:divsChild>
            <w:div w:id="1978215236">
              <w:marLeft w:val="0"/>
              <w:marRight w:val="0"/>
              <w:marTop w:val="0"/>
              <w:marBottom w:val="0"/>
              <w:divBdr>
                <w:top w:val="none" w:sz="0" w:space="0" w:color="auto"/>
                <w:left w:val="none" w:sz="0" w:space="0" w:color="auto"/>
                <w:bottom w:val="none" w:sz="0" w:space="0" w:color="auto"/>
                <w:right w:val="none" w:sz="0" w:space="0" w:color="auto"/>
              </w:divBdr>
            </w:div>
          </w:divsChild>
        </w:div>
        <w:div w:id="967272896">
          <w:marLeft w:val="0"/>
          <w:marRight w:val="0"/>
          <w:marTop w:val="0"/>
          <w:marBottom w:val="0"/>
          <w:divBdr>
            <w:top w:val="none" w:sz="0" w:space="0" w:color="auto"/>
            <w:left w:val="none" w:sz="0" w:space="0" w:color="auto"/>
            <w:bottom w:val="none" w:sz="0" w:space="0" w:color="auto"/>
            <w:right w:val="none" w:sz="0" w:space="0" w:color="auto"/>
          </w:divBdr>
        </w:div>
      </w:divsChild>
    </w:div>
    <w:div w:id="756291239">
      <w:bodyDiv w:val="1"/>
      <w:marLeft w:val="0"/>
      <w:marRight w:val="0"/>
      <w:marTop w:val="0"/>
      <w:marBottom w:val="0"/>
      <w:divBdr>
        <w:top w:val="none" w:sz="0" w:space="0" w:color="auto"/>
        <w:left w:val="none" w:sz="0" w:space="0" w:color="auto"/>
        <w:bottom w:val="none" w:sz="0" w:space="0" w:color="auto"/>
        <w:right w:val="none" w:sz="0" w:space="0" w:color="auto"/>
      </w:divBdr>
    </w:div>
    <w:div w:id="167596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8F51B09908182C6212D4EBAA18B630059ADz9B6E" TargetMode="External"/><Relationship Id="rId18" Type="http://schemas.openxmlformats.org/officeDocument/2006/relationships/hyperlink" Target="consultantplus://offline/ref=54793F52979E6DC35250820DD3222247CB15FDD595B2D41C3289B5F7E52439C9123B5886EBF91B09908182C6212D4EBAA18B630059ADz9B6E" TargetMode="External"/><Relationship Id="rId26" Type="http://schemas.openxmlformats.org/officeDocument/2006/relationships/hyperlink" Target="garantF1://12012604.1616" TargetMode="External"/><Relationship Id="rId39" Type="http://schemas.openxmlformats.org/officeDocument/2006/relationships/hyperlink" Target="consultantplus://offline/ref=ECD06E3E1A2F77A4FB75ADF888EEBABB2A0DD46947F86DBAA611B331F11A6D7D6E471ACC243E31C6EFC57F5E806D3789D04561BA915F583548r4G" TargetMode="Externa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228F1475598CB049CEB334ABBA94B80D45565E7C744E827939B88072941D7F8B9B7AE3685DB713826390CA073722ADD2D41692CC7B8D0C9CY3w4G" TargetMode="External"/><Relationship Id="rId42" Type="http://schemas.openxmlformats.org/officeDocument/2006/relationships/hyperlink" Target="consultantplus://offline/ref=ECD06E3E1A2F77A4FB75ADF888EEBABB2A0DD46947F86DBAA611B331F11A6D7D6E471AC4233E3D96B88A7E02C639248BD74563BC8E45r4G" TargetMode="External"/><Relationship Id="rId47" Type="http://schemas.openxmlformats.org/officeDocument/2006/relationships/hyperlink" Target="garantF1://10064072.450" TargetMode="External"/><Relationship Id="rId50" Type="http://schemas.openxmlformats.org/officeDocument/2006/relationships/header" Target="header2.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4793F52979E6DC35250820DD3222247CB15FDD595B2D41C3289B5F7E52439C9123B5886E8F01C09908182C6212D4EBAA18B630059ADz9B6E" TargetMode="External"/><Relationship Id="rId17" Type="http://schemas.openxmlformats.org/officeDocument/2006/relationships/hyperlink" Target="consultantplus://offline/ref=54793F52979E6DC35250820DD3222247CB15FDD595B2D41C3289B5F7E52439C9123B5886E8F61F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228F1475598CB049CEB334ABBA94B80D45565E7C744E827939B88072941D7F8B9B7AE3685DB713826390CA073722ADD2D41692CC7B8D0C9CY3w4G" TargetMode="External"/><Relationship Id="rId38" Type="http://schemas.openxmlformats.org/officeDocument/2006/relationships/hyperlink" Target="garantF1://10064072.450" TargetMode="External"/><Relationship Id="rId46" Type="http://schemas.openxmlformats.org/officeDocument/2006/relationships/hyperlink" Target="consultantplus://offline/ref=ECD06E3E1A2F77A4FB75ADF888EEBABB2A0DD46947F86DBAA611B331F11A6D7D6E471ACC253934C9BD9F6F5AC93A3B95D15D7FBE8F5C45r1G" TargetMode="External"/><Relationship Id="rId2" Type="http://schemas.openxmlformats.org/officeDocument/2006/relationships/numbering" Target="numbering.xml"/><Relationship Id="rId16" Type="http://schemas.openxmlformats.org/officeDocument/2006/relationships/hyperlink" Target="consultantplus://offline/ref=54793F52979E6DC35250820DD3222247CB15FDD595B2D41C3289B5F7E52439C9123B5880EEFB4D538085CB9128314AA2BF8F7D03z5B0E" TargetMode="External"/><Relationship Id="rId20" Type="http://schemas.openxmlformats.org/officeDocument/2006/relationships/hyperlink" Target="consultantplus://offline/ref=5669D59D44CCA07CE23F3AF87EBE1B07DB83D27ED1BD5E88F6C51653454810565207F79C1EE07628YCg6A" TargetMode="External"/><Relationship Id="rId29" Type="http://schemas.openxmlformats.org/officeDocument/2006/relationships/hyperlink" Target="consultantplus://offline/ref=F0E850E6A70D61190D98931D3AC16D246DA47CE158AA93007DEB0D582EF98C1205A80F6F8DA0AD75E2E3A5A89781A9A92D45C53CBF8135P2B" TargetMode="External"/><Relationship Id="rId41" Type="http://schemas.openxmlformats.org/officeDocument/2006/relationships/hyperlink" Target="consultantplus://offline/ref=ECD06E3E1A2F77A4FB75ADF888EEBABB2A0DD46947F86DBAA611B331F11A6D7D6E471ACC243E31C5EBC57F5E806D3789D04561BA915F583548r4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3C9AF07DA09710E72BE8E7D6CEB88BF0319F8D8F34DA6E73EFF2FDAE76AA8FADF5ABBB0FE98907995FD202912FB76DBE7F916F5CF8Y5YDB" TargetMode="External"/><Relationship Id="rId24" Type="http://schemas.openxmlformats.org/officeDocument/2006/relationships/hyperlink" Target="garantF1://70443340.0" TargetMode="External"/><Relationship Id="rId32" Type="http://schemas.openxmlformats.org/officeDocument/2006/relationships/hyperlink" Target="consultantplus://offline/ref=228F1475598CB049CEB334ABBA94B80D45575C7D7244827939B88072941D7F8B9B7AE3685DB713826290CA073722ADD2D41692CC7B8D0C9CY3w4G" TargetMode="External"/><Relationship Id="rId37" Type="http://schemas.openxmlformats.org/officeDocument/2006/relationships/hyperlink" Target="consultantplus://offline/ref=E4974435F557E0FE4765A8540ABB1A00555E390676B27834DB01839ED8A2E4A3035CA284264F8F0D341F8779AD266F161763E59BF45195EEu6t2C" TargetMode="External"/><Relationship Id="rId40" Type="http://schemas.openxmlformats.org/officeDocument/2006/relationships/hyperlink" Target="consultantplus://offline/ref=ECD06E3E1A2F77A4FB75ADF888EEBABB2A0DD46947F86DBAA611B331F11A6D7D6E471ACC26383EC9BD9F6F5AC93A3B95D15D7FBE8F5C45r1G" TargetMode="External"/><Relationship Id="rId45" Type="http://schemas.openxmlformats.org/officeDocument/2006/relationships/hyperlink" Target="consultantplus://offline/ref=ECD06E3E1A2F77A4FB75ADF888EEBABB2A0DD46947F86DBAA611B331F11A6D7D6E471ACC263E33C9BD9F6F5AC93A3B95D15D7FBE8F5C45r1G"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6EAF01A06C0DB92C2687A47A6A5937D0447AE9FC6zABA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consultantplus://offline/ref=F0E850E6A70D61190D98931D3AC16D246DA47CE158AA93007DEB0D582EF98C1205A80F6F8DA0AC75E2E3A5A89781A9A92D45C53CBF8135P2B" TargetMode="External"/><Relationship Id="rId36" Type="http://schemas.openxmlformats.org/officeDocument/2006/relationships/hyperlink" Target="consultantplus://offline/ref=E4974435F557E0FE4765A8540ABB1A00555E390676B27834DB01839ED8A2E4A3035CA284264E830B3B1F8779AD266F161763E59BF45195EEu6t2C"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859F1F0A96C1ABFF11C0541E39C71E3C91A96CCD022CDE0D4762F54002DB71158F1B97F5367A163E8A8E471E1ADED99FA321FB9851EDeBe1D" TargetMode="External"/><Relationship Id="rId19" Type="http://schemas.openxmlformats.org/officeDocument/2006/relationships/hyperlink" Target="consultantplus://offline/ref=897A195A4329807E3A6ED2FDE45264E54D3969D9FA8927B25879993C0CF01F9D56C48BD658AD4561xCL6C" TargetMode="External"/><Relationship Id="rId31" Type="http://schemas.openxmlformats.org/officeDocument/2006/relationships/hyperlink" Target="consultantplus://offline/ref=8CA5D30166713F563D7A8D7A360E7FBD4C9974D987CD98C07A759E12AA9758145070025C50E83B55D0CC2BCDBB5768E60402E9DBEFLBuFG" TargetMode="External"/><Relationship Id="rId44" Type="http://schemas.openxmlformats.org/officeDocument/2006/relationships/hyperlink" Target="consultantplus://offline/ref=ECD06E3E1A2F77A4FB75ADF888EEBABB2A0DD46947F86DBAA611B331F11A6D7D6E471ACC243E35C1ECC57F5E806D3789D04561BA915F583548r4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3337840649A8A0E4913C2DD87BD25E59Be5e8D" TargetMode="External"/><Relationship Id="rId14" Type="http://schemas.openxmlformats.org/officeDocument/2006/relationships/hyperlink" Target="consultantplus://offline/ref=54793F52979E6DC35250820DD3222247CB15FDD595B2D41C3289B5F7E52439C9123B5886EAF01107C2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8CA5D30166713F563D7A8D7A360E7FBD4C9974D380CB98C07A759E12AA9758145070025F58E0300388832A91FF047BE60702EBDEF3BD34C0L5u6G" TargetMode="External"/><Relationship Id="rId35" Type="http://schemas.openxmlformats.org/officeDocument/2006/relationships/hyperlink" Target="consultantplus://offline/ref=F508E11D61A6F7A3776DEDE186B221AEC9A1D0CA973AAEED65FCE3BE1925908662A48608284C3901E794335FA4EFHCC" TargetMode="External"/><Relationship Id="rId43" Type="http://schemas.openxmlformats.org/officeDocument/2006/relationships/hyperlink" Target="consultantplus://offline/ref=ECD06E3E1A2F77A4FB75ADF888EEBABB2A0DD46947F86DBAA611B331F11A6D7D6E471ACC263F31C9BD9F6F5AC93A3B95D15D7FBE8F5C45r1G" TargetMode="External"/><Relationship Id="rId48" Type="http://schemas.openxmlformats.org/officeDocument/2006/relationships/hyperlink" Target="consultantplus://offline/ref=A171E40D6D7A99807231D953FC054D4734834D6984405161396221664BBB1CA0C0C15DE07C9FDF4DE50D3164C0192A9B1F4FFF04F3B32466x3H5G" TargetMode="External"/><Relationship Id="rId56" Type="http://schemas.openxmlformats.org/officeDocument/2006/relationships/fontTable" Target="fontTable.xml"/><Relationship Id="rId8" Type="http://schemas.openxmlformats.org/officeDocument/2006/relationships/hyperlink" Target="consultantplus://offline/ref=859F1F0A96C1ABFF11C0541E39C71E3C91A96CCD022CDE0D4762F54002DB71158F1B97F537731731DAD4571A5389D083A739E59C4FEEB8B7e5eCD"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2C00-C96E-4F73-A69A-85E9AD2B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17025</Words>
  <Characters>97046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 Александр Вадимович</dc:creator>
  <cp:lastModifiedBy>user</cp:lastModifiedBy>
  <cp:revision>38</cp:revision>
  <cp:lastPrinted>2021-08-11T23:13:00Z</cp:lastPrinted>
  <dcterms:created xsi:type="dcterms:W3CDTF">2021-08-05T23:25:00Z</dcterms:created>
  <dcterms:modified xsi:type="dcterms:W3CDTF">2021-08-11T23:22:00Z</dcterms:modified>
</cp:coreProperties>
</file>