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1" w:rsidRDefault="003959E1" w:rsidP="003959E1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3959E1" w:rsidRDefault="003959E1" w:rsidP="003959E1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3959E1" w:rsidRDefault="003959E1" w:rsidP="003959E1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959E1" w:rsidRDefault="003959E1" w:rsidP="003959E1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554C5F" w:rsidRPr="00643161" w:rsidRDefault="00554C5F" w:rsidP="00643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F" w:rsidRPr="00643161" w:rsidRDefault="00554C5F" w:rsidP="0064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4C5F" w:rsidRPr="00643161" w:rsidRDefault="00554C5F">
      <w:pPr>
        <w:rPr>
          <w:rFonts w:ascii="Times New Roman" w:hAnsi="Times New Roman" w:cs="Times New Roman"/>
          <w:b/>
          <w:sz w:val="28"/>
          <w:szCs w:val="28"/>
        </w:rPr>
      </w:pPr>
    </w:p>
    <w:p w:rsidR="00554C5F" w:rsidRPr="00643161" w:rsidRDefault="0039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«03</w:t>
      </w:r>
      <w:r w:rsidR="00554C5F" w:rsidRPr="006431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D3288">
        <w:rPr>
          <w:rFonts w:ascii="Times New Roman" w:hAnsi="Times New Roman" w:cs="Times New Roman"/>
          <w:b/>
          <w:sz w:val="28"/>
          <w:szCs w:val="28"/>
        </w:rPr>
        <w:t>июля</w:t>
      </w:r>
      <w:r w:rsidR="00554C5F" w:rsidRPr="00643161">
        <w:rPr>
          <w:rFonts w:ascii="Times New Roman" w:hAnsi="Times New Roman" w:cs="Times New Roman"/>
          <w:b/>
          <w:sz w:val="28"/>
          <w:szCs w:val="28"/>
        </w:rPr>
        <w:t xml:space="preserve"> 2016 г.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:rsidR="00554C5F" w:rsidRPr="00643161" w:rsidRDefault="0039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  Маргуцек</w:t>
      </w:r>
    </w:p>
    <w:p w:rsidR="00554C5F" w:rsidRPr="00643161" w:rsidRDefault="00554C5F">
      <w:pPr>
        <w:rPr>
          <w:rFonts w:ascii="Times New Roman" w:hAnsi="Times New Roman" w:cs="Times New Roman"/>
          <w:b/>
          <w:sz w:val="28"/>
          <w:szCs w:val="28"/>
        </w:rPr>
      </w:pPr>
    </w:p>
    <w:p w:rsidR="00554C5F" w:rsidRPr="00643161" w:rsidRDefault="00554C5F" w:rsidP="0039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1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FC2E95">
        <w:rPr>
          <w:rFonts w:ascii="Times New Roman" w:hAnsi="Times New Roman" w:cs="Times New Roman"/>
          <w:b/>
          <w:sz w:val="28"/>
          <w:szCs w:val="28"/>
        </w:rPr>
        <w:t>единой теплоснабжающей</w:t>
      </w:r>
      <w:r w:rsidRPr="00643161">
        <w:rPr>
          <w:rFonts w:ascii="Times New Roman" w:hAnsi="Times New Roman" w:cs="Times New Roman"/>
          <w:b/>
          <w:sz w:val="28"/>
          <w:szCs w:val="28"/>
        </w:rPr>
        <w:t xml:space="preserve"> организации для централизованн</w:t>
      </w:r>
      <w:r w:rsidR="00FC2E95">
        <w:rPr>
          <w:rFonts w:ascii="Times New Roman" w:hAnsi="Times New Roman" w:cs="Times New Roman"/>
          <w:b/>
          <w:sz w:val="28"/>
          <w:szCs w:val="28"/>
        </w:rPr>
        <w:t>ого</w:t>
      </w:r>
      <w:r w:rsidRPr="00643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E95">
        <w:rPr>
          <w:rFonts w:ascii="Times New Roman" w:hAnsi="Times New Roman" w:cs="Times New Roman"/>
          <w:b/>
          <w:sz w:val="28"/>
          <w:szCs w:val="28"/>
        </w:rPr>
        <w:t xml:space="preserve">теплоснабжения </w:t>
      </w:r>
      <w:r w:rsidRPr="00643161">
        <w:rPr>
          <w:rFonts w:ascii="Times New Roman" w:hAnsi="Times New Roman" w:cs="Times New Roman"/>
          <w:b/>
          <w:sz w:val="28"/>
          <w:szCs w:val="28"/>
        </w:rPr>
        <w:t>и установления зоны ее деятельности</w:t>
      </w:r>
    </w:p>
    <w:p w:rsidR="000F68D9" w:rsidRPr="000F68D9" w:rsidRDefault="000F68D9" w:rsidP="003959E1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F68D9">
        <w:rPr>
          <w:color w:val="000000"/>
          <w:sz w:val="28"/>
          <w:szCs w:val="28"/>
        </w:rPr>
        <w:t>Руководствуясь статьей 1</w:t>
      </w:r>
      <w:r w:rsidR="004B468C">
        <w:rPr>
          <w:color w:val="000000"/>
          <w:sz w:val="28"/>
          <w:szCs w:val="28"/>
        </w:rPr>
        <w:t>4</w:t>
      </w:r>
      <w:r w:rsidRPr="000F68D9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6 части 1 статьи 6,</w:t>
      </w:r>
      <w:r w:rsidR="0026465D">
        <w:rPr>
          <w:color w:val="000000"/>
          <w:sz w:val="28"/>
          <w:szCs w:val="28"/>
        </w:rPr>
        <w:t xml:space="preserve"> ч.1.1,</w:t>
      </w:r>
      <w:r w:rsidRPr="000F68D9">
        <w:rPr>
          <w:color w:val="000000"/>
          <w:sz w:val="28"/>
          <w:szCs w:val="28"/>
        </w:rPr>
        <w:t xml:space="preserve"> частями 3 и 4 статьи 15 Федерального закона от 27.07.2010 № 190-ФЗ «О теплоснабжении», разделом II Правил организации теплоснабжения в Российской Федерации, утвержденных Постановлением Правительства Росси</w:t>
      </w:r>
      <w:r w:rsidR="003959E1">
        <w:rPr>
          <w:color w:val="000000"/>
          <w:sz w:val="28"/>
          <w:szCs w:val="28"/>
        </w:rPr>
        <w:t>йской Федерации от 08.08.2012  №</w:t>
      </w:r>
      <w:r w:rsidRPr="000F68D9">
        <w:rPr>
          <w:color w:val="000000"/>
          <w:sz w:val="28"/>
          <w:szCs w:val="28"/>
        </w:rPr>
        <w:t xml:space="preserve"> 808, схемой теплоснабжения </w:t>
      </w:r>
      <w:r w:rsidR="003959E1">
        <w:rPr>
          <w:color w:val="000000"/>
          <w:sz w:val="28"/>
          <w:szCs w:val="28"/>
        </w:rPr>
        <w:t>сельского поселения «Маргуцекское»</w:t>
      </w:r>
      <w:r w:rsidRPr="000F68D9">
        <w:rPr>
          <w:color w:val="000000"/>
          <w:sz w:val="28"/>
          <w:szCs w:val="28"/>
        </w:rPr>
        <w:t>, утвержденной</w:t>
      </w:r>
      <w:proofErr w:type="gramEnd"/>
      <w:r w:rsidRPr="000F68D9">
        <w:rPr>
          <w:color w:val="000000"/>
          <w:sz w:val="28"/>
          <w:szCs w:val="28"/>
        </w:rPr>
        <w:t xml:space="preserve"> </w:t>
      </w:r>
      <w:proofErr w:type="gramStart"/>
      <w:r w:rsidRPr="000F68D9">
        <w:rPr>
          <w:color w:val="000000"/>
          <w:sz w:val="28"/>
          <w:szCs w:val="28"/>
        </w:rPr>
        <w:t xml:space="preserve">постановлением </w:t>
      </w:r>
      <w:r w:rsidR="0026465D">
        <w:rPr>
          <w:color w:val="000000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06.0</w:t>
      </w:r>
      <w:r w:rsidR="009D1D7D">
        <w:rPr>
          <w:color w:val="000000"/>
          <w:sz w:val="28"/>
          <w:szCs w:val="28"/>
        </w:rPr>
        <w:t>7</w:t>
      </w:r>
      <w:r w:rsidR="0026465D">
        <w:rPr>
          <w:color w:val="000000"/>
          <w:sz w:val="28"/>
          <w:szCs w:val="28"/>
        </w:rPr>
        <w:t xml:space="preserve">.2016г. № </w:t>
      </w:r>
      <w:r w:rsidR="009D1D7D">
        <w:rPr>
          <w:color w:val="000000"/>
          <w:sz w:val="28"/>
          <w:szCs w:val="28"/>
        </w:rPr>
        <w:t>117</w:t>
      </w:r>
      <w:r w:rsidRPr="000F68D9">
        <w:rPr>
          <w:color w:val="000000"/>
          <w:sz w:val="28"/>
          <w:szCs w:val="28"/>
        </w:rPr>
        <w:t xml:space="preserve">, </w:t>
      </w:r>
      <w:r w:rsidR="0026465D">
        <w:rPr>
          <w:color w:val="000000"/>
          <w:sz w:val="28"/>
          <w:szCs w:val="28"/>
        </w:rPr>
        <w:t>учитывая Заключение о результатах публичных слушаний по вопросу «Утверждение схем теплоснабжения сельских поселений «Целиннинское», «Маргуцекское», «Ковылинское» муниципального района «Город Краснокаменск и Краснокаменский район» Забайкальского края,</w:t>
      </w:r>
      <w:r w:rsidR="006967C6">
        <w:rPr>
          <w:color w:val="000000"/>
          <w:sz w:val="28"/>
          <w:szCs w:val="28"/>
        </w:rPr>
        <w:t xml:space="preserve"> проведенных 30.06.2016 года,</w:t>
      </w:r>
      <w:r w:rsidR="0026465D">
        <w:rPr>
          <w:color w:val="000000"/>
          <w:sz w:val="28"/>
          <w:szCs w:val="28"/>
        </w:rPr>
        <w:t xml:space="preserve"> </w:t>
      </w:r>
      <w:r w:rsidRPr="000F68D9">
        <w:rPr>
          <w:color w:val="000000"/>
          <w:sz w:val="28"/>
          <w:szCs w:val="28"/>
        </w:rPr>
        <w:t xml:space="preserve">принимая во внимание отсутствие заявок от теплоснабжающих организаций </w:t>
      </w:r>
      <w:r w:rsidR="0026465D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End"/>
      <w:r w:rsidRPr="000F68D9">
        <w:rPr>
          <w:color w:val="000000"/>
          <w:sz w:val="28"/>
          <w:szCs w:val="28"/>
        </w:rPr>
        <w:t xml:space="preserve"> </w:t>
      </w:r>
      <w:proofErr w:type="gramStart"/>
      <w:r w:rsidRPr="000F68D9">
        <w:rPr>
          <w:color w:val="000000"/>
          <w:sz w:val="28"/>
          <w:szCs w:val="28"/>
        </w:rPr>
        <w:t xml:space="preserve">на присвоение им статуса единой теплоснабжающей организации и учитывая, что основной теплоснабжающей организацией </w:t>
      </w:r>
      <w:r w:rsidR="003959E1">
        <w:rPr>
          <w:color w:val="000000"/>
          <w:sz w:val="28"/>
          <w:szCs w:val="28"/>
        </w:rPr>
        <w:t>сельского поселения «Маргуцекское</w:t>
      </w:r>
      <w:r w:rsidR="0026465D">
        <w:rPr>
          <w:color w:val="000000"/>
          <w:sz w:val="28"/>
          <w:szCs w:val="28"/>
        </w:rPr>
        <w:t>»</w:t>
      </w:r>
      <w:r w:rsidRPr="000F68D9">
        <w:rPr>
          <w:color w:val="000000"/>
          <w:sz w:val="28"/>
          <w:szCs w:val="28"/>
        </w:rPr>
        <w:t xml:space="preserve"> является </w:t>
      </w:r>
      <w:r w:rsidR="0026465D">
        <w:rPr>
          <w:color w:val="000000"/>
          <w:sz w:val="28"/>
          <w:szCs w:val="28"/>
        </w:rPr>
        <w:t>общество с ограниченной ответственностью «</w:t>
      </w:r>
      <w:r w:rsidR="003959E1">
        <w:rPr>
          <w:color w:val="000000"/>
          <w:sz w:val="28"/>
          <w:szCs w:val="28"/>
        </w:rPr>
        <w:t>Теплосервис»</w:t>
      </w:r>
      <w:r w:rsidRPr="000F68D9">
        <w:rPr>
          <w:color w:val="000000"/>
          <w:sz w:val="28"/>
          <w:szCs w:val="28"/>
        </w:rPr>
        <w:t xml:space="preserve">, осуществляющее теплоснабжение </w:t>
      </w:r>
      <w:r w:rsidR="007049F3">
        <w:rPr>
          <w:color w:val="000000"/>
          <w:sz w:val="28"/>
          <w:szCs w:val="28"/>
        </w:rPr>
        <w:t>100</w:t>
      </w:r>
      <w:r w:rsidRPr="000F68D9">
        <w:rPr>
          <w:color w:val="000000"/>
          <w:sz w:val="28"/>
          <w:szCs w:val="28"/>
        </w:rPr>
        <w:t xml:space="preserve">% населения и </w:t>
      </w:r>
      <w:r w:rsidR="00032CD4">
        <w:rPr>
          <w:color w:val="000000"/>
          <w:sz w:val="28"/>
          <w:szCs w:val="28"/>
        </w:rPr>
        <w:t>100</w:t>
      </w:r>
      <w:r w:rsidRPr="000F68D9">
        <w:rPr>
          <w:color w:val="000000"/>
          <w:sz w:val="28"/>
          <w:szCs w:val="28"/>
        </w:rPr>
        <w:t xml:space="preserve">% объектов социальной сферы </w:t>
      </w:r>
      <w:r w:rsidR="0026465D">
        <w:rPr>
          <w:color w:val="000000"/>
          <w:sz w:val="28"/>
          <w:szCs w:val="28"/>
        </w:rPr>
        <w:t>сельского поселения</w:t>
      </w:r>
      <w:r w:rsidRPr="000F68D9">
        <w:rPr>
          <w:color w:val="000000"/>
          <w:sz w:val="28"/>
          <w:szCs w:val="28"/>
        </w:rPr>
        <w:t>, владеющей источниками тепловой энергии с наибольшей суммарной рабочей тепловой мощностью и тепловыми сетями с наибольшей тепловой емкостью, отвечающей установленным критериями определения единой теплоснабжающей организации,</w:t>
      </w:r>
      <w:proofErr w:type="gramEnd"/>
    </w:p>
    <w:p w:rsidR="000F68D9" w:rsidRPr="000F68D9" w:rsidRDefault="003959E1" w:rsidP="000F68D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ПОСТАНОВЛЯЕТ</w:t>
      </w:r>
      <w:r w:rsidR="000F68D9" w:rsidRPr="000F68D9">
        <w:rPr>
          <w:color w:val="000000"/>
          <w:sz w:val="28"/>
          <w:szCs w:val="28"/>
        </w:rPr>
        <w:t>:</w:t>
      </w:r>
    </w:p>
    <w:p w:rsidR="000F68D9" w:rsidRPr="000F68D9" w:rsidRDefault="003959E1" w:rsidP="0026465D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68D9" w:rsidRPr="000F68D9">
        <w:rPr>
          <w:color w:val="000000"/>
          <w:sz w:val="28"/>
          <w:szCs w:val="28"/>
        </w:rPr>
        <w:t xml:space="preserve">Определить </w:t>
      </w:r>
      <w:r w:rsidR="0026465D">
        <w:rPr>
          <w:color w:val="000000"/>
          <w:sz w:val="28"/>
          <w:szCs w:val="28"/>
        </w:rPr>
        <w:t>общество с ограниченной ответственностью «</w:t>
      </w:r>
      <w:r>
        <w:rPr>
          <w:color w:val="000000"/>
          <w:sz w:val="28"/>
          <w:szCs w:val="28"/>
        </w:rPr>
        <w:t>Теплосервис</w:t>
      </w:r>
      <w:r w:rsidR="0026465D">
        <w:rPr>
          <w:color w:val="000000"/>
          <w:sz w:val="28"/>
          <w:szCs w:val="28"/>
        </w:rPr>
        <w:t xml:space="preserve">» </w:t>
      </w:r>
      <w:r w:rsidR="000F68D9" w:rsidRPr="000F68D9">
        <w:rPr>
          <w:color w:val="000000"/>
          <w:sz w:val="28"/>
          <w:szCs w:val="28"/>
        </w:rPr>
        <w:t xml:space="preserve">единой теплоснабжающей организацией в границах </w:t>
      </w:r>
      <w:r w:rsidR="0026465D">
        <w:rPr>
          <w:color w:val="000000"/>
          <w:sz w:val="28"/>
          <w:szCs w:val="28"/>
        </w:rPr>
        <w:t>сельского поселения «</w:t>
      </w:r>
      <w:r>
        <w:rPr>
          <w:color w:val="000000"/>
          <w:sz w:val="28"/>
          <w:szCs w:val="28"/>
        </w:rPr>
        <w:t>Теплосервис»</w:t>
      </w:r>
      <w:r w:rsidR="0026465D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0F68D9" w:rsidRPr="000F68D9" w:rsidRDefault="003959E1" w:rsidP="0026465D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68D9" w:rsidRPr="000F68D9">
        <w:rPr>
          <w:color w:val="000000"/>
          <w:sz w:val="28"/>
          <w:szCs w:val="28"/>
        </w:rPr>
        <w:t>Единой теплоснабжающей организации:</w:t>
      </w:r>
    </w:p>
    <w:p w:rsidR="000F68D9" w:rsidRPr="000F68D9" w:rsidRDefault="000F68D9" w:rsidP="0026465D">
      <w:pPr>
        <w:pStyle w:val="a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0F68D9">
        <w:rPr>
          <w:color w:val="000000"/>
          <w:sz w:val="28"/>
          <w:szCs w:val="28"/>
        </w:rPr>
        <w:t xml:space="preserve">2.1. </w:t>
      </w:r>
      <w:r w:rsidR="003959E1">
        <w:rPr>
          <w:color w:val="000000"/>
          <w:sz w:val="28"/>
          <w:szCs w:val="28"/>
        </w:rPr>
        <w:t xml:space="preserve"> </w:t>
      </w:r>
      <w:r w:rsidRPr="000F68D9">
        <w:rPr>
          <w:color w:val="000000"/>
          <w:sz w:val="28"/>
          <w:szCs w:val="28"/>
        </w:rPr>
        <w:t>заключать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0F68D9" w:rsidRPr="000F68D9" w:rsidRDefault="000F68D9" w:rsidP="0026465D">
      <w:pPr>
        <w:pStyle w:val="a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0F68D9">
        <w:rPr>
          <w:color w:val="000000"/>
          <w:sz w:val="28"/>
          <w:szCs w:val="28"/>
        </w:rPr>
        <w:t>2.2.</w:t>
      </w:r>
      <w:r w:rsidR="003959E1">
        <w:rPr>
          <w:color w:val="000000"/>
          <w:sz w:val="28"/>
          <w:szCs w:val="28"/>
        </w:rPr>
        <w:t xml:space="preserve"> </w:t>
      </w:r>
      <w:r w:rsidRPr="000F68D9">
        <w:rPr>
          <w:color w:val="000000"/>
          <w:sz w:val="28"/>
          <w:szCs w:val="28"/>
        </w:rPr>
        <w:t xml:space="preserve"> заключать договоры оказания услуг по передаче тепловой энергии и (или)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0F68D9" w:rsidRDefault="0026465D" w:rsidP="0026465D">
      <w:pPr>
        <w:pStyle w:val="a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68D9" w:rsidRPr="000F68D9">
        <w:rPr>
          <w:color w:val="000000"/>
          <w:sz w:val="28"/>
          <w:szCs w:val="28"/>
        </w:rPr>
        <w:t xml:space="preserve">. </w:t>
      </w:r>
      <w:r w:rsidR="003959E1">
        <w:rPr>
          <w:color w:val="000000"/>
          <w:sz w:val="28"/>
          <w:szCs w:val="28"/>
        </w:rPr>
        <w:t xml:space="preserve"> </w:t>
      </w:r>
      <w:proofErr w:type="gramStart"/>
      <w:r w:rsidR="000F68D9" w:rsidRPr="000F68D9">
        <w:rPr>
          <w:color w:val="000000"/>
          <w:sz w:val="28"/>
          <w:szCs w:val="28"/>
        </w:rPr>
        <w:t>Контроль за</w:t>
      </w:r>
      <w:proofErr w:type="gramEnd"/>
      <w:r w:rsidR="000F68D9" w:rsidRPr="000F68D9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3959E1">
        <w:rPr>
          <w:color w:val="000000"/>
          <w:sz w:val="28"/>
          <w:szCs w:val="28"/>
        </w:rPr>
        <w:t xml:space="preserve">И.о. </w:t>
      </w:r>
      <w:r>
        <w:rPr>
          <w:color w:val="000000"/>
          <w:sz w:val="28"/>
          <w:szCs w:val="28"/>
        </w:rPr>
        <w:t>глав</w:t>
      </w:r>
      <w:r w:rsidR="003959E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сельского поселения</w:t>
      </w:r>
      <w:r w:rsidR="003959E1">
        <w:rPr>
          <w:color w:val="000000"/>
          <w:sz w:val="28"/>
          <w:szCs w:val="28"/>
        </w:rPr>
        <w:t xml:space="preserve"> «Маргуцекское» (Т.А. Ивлеву)</w:t>
      </w:r>
    </w:p>
    <w:p w:rsidR="00554C5F" w:rsidRPr="000F68D9" w:rsidRDefault="0026465D" w:rsidP="003959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8D9">
        <w:rPr>
          <w:rFonts w:ascii="Times New Roman" w:hAnsi="Times New Roman" w:cs="Times New Roman"/>
          <w:sz w:val="28"/>
          <w:szCs w:val="28"/>
        </w:rPr>
        <w:t>.</w:t>
      </w:r>
      <w:r w:rsidR="003959E1">
        <w:rPr>
          <w:rFonts w:ascii="Times New Roman" w:hAnsi="Times New Roman" w:cs="Times New Roman"/>
          <w:sz w:val="28"/>
          <w:szCs w:val="28"/>
        </w:rPr>
        <w:t xml:space="preserve"> </w:t>
      </w:r>
      <w:r w:rsidR="00554C5F" w:rsidRPr="000F68D9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общество </w:t>
      </w:r>
      <w:r w:rsidR="00643161" w:rsidRPr="000F68D9">
        <w:rPr>
          <w:rFonts w:ascii="Times New Roman" w:hAnsi="Times New Roman" w:cs="Times New Roman"/>
          <w:sz w:val="28"/>
          <w:szCs w:val="28"/>
        </w:rPr>
        <w:t>с ограниченной ответственностью «</w:t>
      </w:r>
      <w:r w:rsidR="003959E1">
        <w:rPr>
          <w:rFonts w:ascii="Times New Roman" w:hAnsi="Times New Roman" w:cs="Times New Roman"/>
          <w:sz w:val="28"/>
          <w:szCs w:val="28"/>
        </w:rPr>
        <w:t>Теплосервис</w:t>
      </w:r>
      <w:r w:rsidR="00643161" w:rsidRPr="000F68D9">
        <w:rPr>
          <w:rFonts w:ascii="Times New Roman" w:hAnsi="Times New Roman" w:cs="Times New Roman"/>
          <w:sz w:val="28"/>
          <w:szCs w:val="28"/>
        </w:rPr>
        <w:t>» в течение трех дней со дня его принятия.</w:t>
      </w:r>
    </w:p>
    <w:p w:rsidR="00643161" w:rsidRPr="000F68D9" w:rsidRDefault="006967C6" w:rsidP="00696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8D9">
        <w:rPr>
          <w:rFonts w:ascii="Times New Roman" w:hAnsi="Times New Roman" w:cs="Times New Roman"/>
          <w:sz w:val="28"/>
          <w:szCs w:val="28"/>
        </w:rPr>
        <w:t>.</w:t>
      </w:r>
      <w:r w:rsidR="00395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161" w:rsidRPr="000F68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43161" w:rsidRPr="000F68D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</w:t>
      </w:r>
      <w:r w:rsidR="003959E1">
        <w:rPr>
          <w:rFonts w:ascii="Times New Roman" w:hAnsi="Times New Roman" w:cs="Times New Roman"/>
          <w:sz w:val="28"/>
          <w:szCs w:val="28"/>
        </w:rPr>
        <w:t>Маргуцекское</w:t>
      </w:r>
      <w:r w:rsidR="00643161" w:rsidRPr="000F68D9">
        <w:rPr>
          <w:rFonts w:ascii="Times New Roman" w:hAnsi="Times New Roman" w:cs="Times New Roman"/>
          <w:sz w:val="28"/>
          <w:szCs w:val="28"/>
        </w:rPr>
        <w:t>»</w:t>
      </w:r>
      <w:r w:rsidR="003959E1">
        <w:rPr>
          <w:rFonts w:ascii="Times New Roman" w:hAnsi="Times New Roman" w:cs="Times New Roman"/>
          <w:sz w:val="28"/>
          <w:szCs w:val="28"/>
        </w:rPr>
        <w:t xml:space="preserve"> </w:t>
      </w:r>
      <w:r w:rsidR="00643161" w:rsidRPr="000F68D9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 «Забайкальского края.</w:t>
      </w:r>
    </w:p>
    <w:p w:rsidR="00643161" w:rsidRDefault="0064316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161" w:rsidRDefault="0064316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161" w:rsidRPr="00643161" w:rsidRDefault="003959E1" w:rsidP="0064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4316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316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="00643161">
        <w:rPr>
          <w:rFonts w:ascii="Times New Roman" w:hAnsi="Times New Roman" w:cs="Times New Roman"/>
          <w:sz w:val="28"/>
          <w:szCs w:val="28"/>
        </w:rPr>
        <w:t xml:space="preserve">»                </w:t>
      </w:r>
      <w:r>
        <w:rPr>
          <w:rFonts w:ascii="Times New Roman" w:hAnsi="Times New Roman" w:cs="Times New Roman"/>
          <w:sz w:val="28"/>
          <w:szCs w:val="28"/>
        </w:rPr>
        <w:t>Т.А. Ивлева</w:t>
      </w:r>
    </w:p>
    <w:sectPr w:rsidR="00643161" w:rsidRPr="00643161" w:rsidSect="006D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597"/>
    <w:multiLevelType w:val="hybridMultilevel"/>
    <w:tmpl w:val="355C7B9A"/>
    <w:lvl w:ilvl="0" w:tplc="93D4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F1F40"/>
    <w:multiLevelType w:val="multilevel"/>
    <w:tmpl w:val="32A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5F"/>
    <w:rsid w:val="00032CD4"/>
    <w:rsid w:val="000F68D9"/>
    <w:rsid w:val="00101771"/>
    <w:rsid w:val="0026465D"/>
    <w:rsid w:val="003731E9"/>
    <w:rsid w:val="003959E1"/>
    <w:rsid w:val="004B468C"/>
    <w:rsid w:val="004D1652"/>
    <w:rsid w:val="00554C5F"/>
    <w:rsid w:val="00643161"/>
    <w:rsid w:val="006967C6"/>
    <w:rsid w:val="006D3288"/>
    <w:rsid w:val="006D5666"/>
    <w:rsid w:val="007049F3"/>
    <w:rsid w:val="00823DCD"/>
    <w:rsid w:val="009D1D7D"/>
    <w:rsid w:val="00F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2</cp:revision>
  <dcterms:created xsi:type="dcterms:W3CDTF">2016-07-21T06:05:00Z</dcterms:created>
  <dcterms:modified xsi:type="dcterms:W3CDTF">2016-07-21T06:05:00Z</dcterms:modified>
</cp:coreProperties>
</file>