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43" w:rsidRDefault="00261E43" w:rsidP="00261E4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261E43" w:rsidRDefault="00261E43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AE6144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</w:t>
      </w:r>
      <w:r w:rsidR="001773DC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776539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77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76539" w:rsidRDefault="00776539" w:rsidP="00776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31C69">
        <w:rPr>
          <w:rFonts w:ascii="Times New Roman" w:hAnsi="Times New Roman" w:cs="Times New Roman"/>
          <w:sz w:val="28"/>
          <w:szCs w:val="28"/>
        </w:rPr>
        <w:t xml:space="preserve">    </w:t>
      </w:r>
      <w:r w:rsidR="00AE61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.12.2016г                                       </w:t>
      </w:r>
      <w:r w:rsidR="005B2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22FC">
        <w:rPr>
          <w:rFonts w:ascii="Times New Roman" w:hAnsi="Times New Roman" w:cs="Times New Roman"/>
          <w:sz w:val="28"/>
          <w:szCs w:val="28"/>
        </w:rPr>
        <w:tab/>
      </w:r>
      <w:r w:rsidR="005B2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AE6144">
        <w:rPr>
          <w:rFonts w:ascii="Times New Roman" w:hAnsi="Times New Roman" w:cs="Times New Roman"/>
          <w:sz w:val="28"/>
          <w:szCs w:val="28"/>
        </w:rPr>
        <w:t>58</w:t>
      </w:r>
    </w:p>
    <w:p w:rsidR="001773DC" w:rsidRPr="00AE6144" w:rsidRDefault="00AE6144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FF43B1" w:rsidRDefault="00FF43B1" w:rsidP="00FF43B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Pr="00E31C69" w:rsidRDefault="001773DC" w:rsidP="00972C88">
      <w:pPr>
        <w:jc w:val="center"/>
        <w:rPr>
          <w:rFonts w:ascii="Times New Roman" w:hAnsi="Times New Roman"/>
          <w:b/>
          <w:sz w:val="28"/>
          <w:szCs w:val="28"/>
        </w:rPr>
      </w:pPr>
      <w:r w:rsidRPr="00FF43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</w:t>
      </w:r>
      <w:r w:rsidR="00AE6144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E6144">
        <w:rPr>
          <w:rFonts w:ascii="Times New Roman" w:hAnsi="Times New Roman" w:cs="Times New Roman"/>
          <w:b/>
          <w:sz w:val="28"/>
          <w:szCs w:val="28"/>
        </w:rPr>
        <w:t>09.08</w:t>
      </w:r>
      <w:r w:rsidR="00E31C69">
        <w:rPr>
          <w:rFonts w:ascii="Times New Roman" w:hAnsi="Times New Roman" w:cs="Times New Roman"/>
          <w:b/>
          <w:sz w:val="28"/>
          <w:szCs w:val="28"/>
        </w:rPr>
        <w:t>.2010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E31C69">
        <w:rPr>
          <w:rFonts w:ascii="Times New Roman" w:hAnsi="Times New Roman" w:cs="Times New Roman"/>
          <w:b/>
          <w:sz w:val="28"/>
          <w:szCs w:val="28"/>
        </w:rPr>
        <w:t>«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муниципальной дружине по охране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порядка сельского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>поселения «</w:t>
      </w:r>
      <w:r w:rsidR="00AE6144">
        <w:rPr>
          <w:rFonts w:ascii="Times New Roman" w:eastAsia="Times New Roman" w:hAnsi="Times New Roman" w:cs="Times New Roman"/>
          <w:b/>
          <w:sz w:val="28"/>
          <w:szCs w:val="28"/>
        </w:rPr>
        <w:t>Маргуцекское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61E43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AE6144">
        <w:rPr>
          <w:rFonts w:ascii="Times New Roman" w:hAnsi="Times New Roman"/>
          <w:sz w:val="28"/>
          <w:szCs w:val="28"/>
        </w:rPr>
        <w:t>Маргуцекское</w:t>
      </w:r>
      <w:r w:rsidR="00261E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AE6144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1</w:t>
      </w:r>
      <w:r w:rsidRPr="004138C7">
        <w:rPr>
          <w:rFonts w:ascii="Times New Roman" w:hAnsi="Times New Roman" w:cs="Times New Roman"/>
          <w:sz w:val="28"/>
          <w:szCs w:val="28"/>
        </w:rPr>
        <w:t>.</w:t>
      </w:r>
      <w:r w:rsid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F4AF1">
        <w:rPr>
          <w:rFonts w:ascii="Times New Roman" w:hAnsi="Times New Roman" w:cs="Times New Roman"/>
          <w:sz w:val="28"/>
          <w:szCs w:val="28"/>
        </w:rPr>
        <w:t>П</w:t>
      </w:r>
      <w:r w:rsidR="00E31C69">
        <w:rPr>
          <w:rFonts w:ascii="Times New Roman" w:hAnsi="Times New Roman" w:cs="Times New Roman"/>
          <w:sz w:val="28"/>
          <w:szCs w:val="28"/>
        </w:rPr>
        <w:t>реамбул</w:t>
      </w:r>
      <w:r w:rsidR="00EF4AF1">
        <w:rPr>
          <w:rFonts w:ascii="Times New Roman" w:hAnsi="Times New Roman" w:cs="Times New Roman"/>
          <w:sz w:val="28"/>
          <w:szCs w:val="28"/>
        </w:rPr>
        <w:t>у постановления администрации сельского поселения «</w:t>
      </w:r>
      <w:r w:rsidR="00AE6144">
        <w:rPr>
          <w:rFonts w:ascii="Times New Roman" w:hAnsi="Times New Roman" w:cs="Times New Roman"/>
          <w:sz w:val="28"/>
          <w:szCs w:val="28"/>
        </w:rPr>
        <w:t>Маргуцекское» от 09.08.2010г № 3</w:t>
      </w:r>
      <w:r w:rsidR="00EF4AF1">
        <w:rPr>
          <w:rFonts w:ascii="Times New Roman" w:hAnsi="Times New Roman" w:cs="Times New Roman"/>
          <w:sz w:val="28"/>
          <w:szCs w:val="28"/>
        </w:rPr>
        <w:t xml:space="preserve">8 абзац </w:t>
      </w:r>
      <w:r w:rsidR="00E31C69">
        <w:rPr>
          <w:rFonts w:ascii="Times New Roman" w:hAnsi="Times New Roman" w:cs="Times New Roman"/>
          <w:sz w:val="28"/>
          <w:szCs w:val="28"/>
        </w:rPr>
        <w:t xml:space="preserve"> «</w:t>
      </w:r>
      <w:r w:rsidR="00E31C6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Забайкальского края от 5 октября 2009 года №232-ЗЗК «О дружине по охране общественного порядка»</w:t>
      </w:r>
      <w:r w:rsidR="00E31C69">
        <w:rPr>
          <w:rFonts w:ascii="Times New Roman" w:hAnsi="Times New Roman"/>
          <w:sz w:val="28"/>
          <w:szCs w:val="28"/>
        </w:rPr>
        <w:t xml:space="preserve"> заменить абзацем следующего содержания « во исполнение Закона Забайкальского края № 232-ЗЗК от 19.10.2009 «О дружинах по охране общественного порядка».</w:t>
      </w:r>
    </w:p>
    <w:p w:rsidR="007564AC" w:rsidRDefault="001773DC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FDD">
        <w:rPr>
          <w:rFonts w:ascii="Times New Roman" w:hAnsi="Times New Roman" w:cs="Times New Roman"/>
          <w:sz w:val="28"/>
          <w:szCs w:val="28"/>
        </w:rPr>
        <w:t xml:space="preserve"> В</w:t>
      </w:r>
      <w:r w:rsid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F4AF1">
        <w:rPr>
          <w:rFonts w:ascii="Times New Roman" w:hAnsi="Times New Roman" w:cs="Times New Roman"/>
          <w:sz w:val="28"/>
          <w:szCs w:val="28"/>
        </w:rPr>
        <w:t>пункте 1.4 Положения абзац</w:t>
      </w:r>
      <w:r w:rsidR="007564AC">
        <w:rPr>
          <w:rFonts w:ascii="Times New Roman" w:hAnsi="Times New Roman" w:cs="Times New Roman"/>
          <w:sz w:val="28"/>
          <w:szCs w:val="28"/>
        </w:rPr>
        <w:t xml:space="preserve"> </w:t>
      </w:r>
      <w:r w:rsidR="007564AC" w:rsidRPr="007564AC">
        <w:rPr>
          <w:rFonts w:ascii="Times New Roman" w:hAnsi="Times New Roman" w:cs="Times New Roman"/>
          <w:sz w:val="28"/>
          <w:szCs w:val="28"/>
        </w:rPr>
        <w:t>«</w:t>
      </w:r>
      <w:r w:rsidR="007564AC" w:rsidRPr="007564AC">
        <w:rPr>
          <w:rFonts w:ascii="Times New Roman" w:eastAsia="Times New Roman" w:hAnsi="Times New Roman" w:cs="Times New Roman"/>
          <w:sz w:val="28"/>
          <w:szCs w:val="28"/>
        </w:rPr>
        <w:t>Законом Забайкальского края от 19.10.2009 года № 232-ЗЗК «О дружинах по охране общественного порядка»</w:t>
      </w:r>
      <w:r w:rsidR="007564AC" w:rsidRPr="007564A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F4AF1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  </w:t>
      </w:r>
      <w:r w:rsidR="007564AC" w:rsidRPr="007564AC">
        <w:rPr>
          <w:rFonts w:ascii="Times New Roman" w:hAnsi="Times New Roman" w:cs="Times New Roman"/>
          <w:sz w:val="28"/>
          <w:szCs w:val="28"/>
        </w:rPr>
        <w:t>«во исполнение Закона Забайкальского края № 232-ЗЗК от 19.10.2009 «О дружинах по охране общественного порядка».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3</w:t>
      </w:r>
      <w:r w:rsidR="00DB4FDD">
        <w:rPr>
          <w:rFonts w:ascii="Times New Roman" w:hAnsi="Times New Roman" w:cs="Times New Roman"/>
          <w:sz w:val="28"/>
          <w:szCs w:val="28"/>
        </w:rPr>
        <w:t>. В</w:t>
      </w:r>
      <w:r w:rsidR="00EF4AF1">
        <w:rPr>
          <w:rFonts w:ascii="Times New Roman" w:hAnsi="Times New Roman" w:cs="Times New Roman"/>
          <w:sz w:val="28"/>
          <w:szCs w:val="28"/>
        </w:rPr>
        <w:t xml:space="preserve"> пункте 1.5 Положения </w:t>
      </w:r>
      <w:r>
        <w:rPr>
          <w:rFonts w:ascii="Times New Roman" w:hAnsi="Times New Roman" w:cs="Times New Roman"/>
          <w:sz w:val="28"/>
          <w:szCs w:val="28"/>
        </w:rPr>
        <w:t>добавить абзац следующего содержания « Участие граждан в охране общественного порядка осуществляется в соответствии с принцами: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права каждого на самозащиту от противоправных посягатель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недопустимости и подмены полномочий органами внутренних дел (полиции), иных правоохранительных органов, органов государственной власти 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40CDB" w:rsidRPr="00140CDB" w:rsidRDefault="005B22FC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831" w:rsidRPr="00DB4FDD">
        <w:rPr>
          <w:rFonts w:ascii="Times New Roman" w:hAnsi="Times New Roman" w:cs="Times New Roman"/>
          <w:b/>
          <w:sz w:val="28"/>
          <w:szCs w:val="28"/>
        </w:rPr>
        <w:t>4.</w:t>
      </w:r>
      <w:r w:rsidR="00F27831" w:rsidRPr="00140CDB">
        <w:rPr>
          <w:rFonts w:ascii="Times New Roman" w:hAnsi="Times New Roman" w:cs="Times New Roman"/>
          <w:sz w:val="28"/>
          <w:szCs w:val="28"/>
        </w:rPr>
        <w:t xml:space="preserve"> В пункте 2.2 </w:t>
      </w:r>
      <w:r w:rsidR="00EF4AF1">
        <w:rPr>
          <w:rFonts w:ascii="Times New Roman" w:hAnsi="Times New Roman" w:cs="Times New Roman"/>
          <w:sz w:val="28"/>
          <w:szCs w:val="28"/>
        </w:rPr>
        <w:t xml:space="preserve">Положения абзац </w:t>
      </w:r>
      <w:r w:rsidR="00F27831" w:rsidRPr="00140CDB">
        <w:rPr>
          <w:rFonts w:ascii="Times New Roman" w:hAnsi="Times New Roman" w:cs="Times New Roman"/>
          <w:sz w:val="28"/>
          <w:szCs w:val="28"/>
        </w:rPr>
        <w:t xml:space="preserve"> </w:t>
      </w:r>
      <w:r w:rsidR="00140CDB">
        <w:rPr>
          <w:rFonts w:ascii="Times New Roman" w:hAnsi="Times New Roman" w:cs="Times New Roman"/>
          <w:sz w:val="28"/>
          <w:szCs w:val="28"/>
        </w:rPr>
        <w:t>«</w:t>
      </w:r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proofErr w:type="spellStart"/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-Участие </w:t>
      </w:r>
      <w:proofErr w:type="spellStart"/>
      <w:r w:rsidRPr="00140CDB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в охране общественного порядка, предупреждении и пресечении правонарушений.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-Проведение профилактической воспитательной работы с лицами склонными к совершению правонарушений.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-Участие в работе по предупреждению безнадзорности и правонарушений среди несовершеннолетних.</w:t>
      </w:r>
    </w:p>
    <w:p w:rsidR="00EF4AF1" w:rsidRDefault="00F27831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-Обеспечение безопасности дорожного движения</w:t>
      </w:r>
      <w:proofErr w:type="gramStart"/>
      <w:r w:rsidRPr="00140C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0CD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27831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2F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F4AF1" w:rsidRPr="005B22FC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«основными направлениями деятельности народных дружин являются: 1) содействие органами внутренних дел (полиции) и иными правоохранительным органам в охране общественного порядка;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пересечении правонарушений на территории по месту создания народной дружины;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в охране общественного порядка в случаях возникновения чрезвычайных ситуациях; 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22FC" w:rsidRDefault="005B22FC" w:rsidP="005B22FC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0CDB" w:rsidRPr="00EF4AF1">
        <w:rPr>
          <w:rFonts w:ascii="Times New Roman" w:hAnsi="Times New Roman" w:cs="Times New Roman"/>
          <w:b/>
          <w:sz w:val="28"/>
          <w:szCs w:val="28"/>
        </w:rPr>
        <w:t>5.</w:t>
      </w:r>
      <w:r w:rsidR="00140C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CDB">
        <w:rPr>
          <w:rFonts w:ascii="Times New Roman" w:hAnsi="Times New Roman" w:cs="Times New Roman"/>
          <w:sz w:val="28"/>
          <w:szCs w:val="28"/>
        </w:rPr>
        <w:t>В пункте</w:t>
      </w:r>
      <w:r w:rsidR="00EF4AF1">
        <w:rPr>
          <w:rFonts w:ascii="Times New Roman" w:hAnsi="Times New Roman" w:cs="Times New Roman"/>
          <w:sz w:val="28"/>
          <w:szCs w:val="28"/>
        </w:rPr>
        <w:t xml:space="preserve"> </w:t>
      </w:r>
      <w:r w:rsidR="00140CDB">
        <w:rPr>
          <w:rFonts w:ascii="Times New Roman" w:hAnsi="Times New Roman" w:cs="Times New Roman"/>
          <w:sz w:val="28"/>
          <w:szCs w:val="28"/>
        </w:rPr>
        <w:t xml:space="preserve">4.1 </w:t>
      </w:r>
      <w:r w:rsidR="00EF4AF1">
        <w:rPr>
          <w:rFonts w:ascii="Times New Roman" w:hAnsi="Times New Roman" w:cs="Times New Roman"/>
          <w:sz w:val="28"/>
          <w:szCs w:val="28"/>
        </w:rPr>
        <w:t>Положения абзац</w:t>
      </w:r>
      <w:r w:rsidR="00140CDB">
        <w:rPr>
          <w:rFonts w:ascii="Times New Roman" w:hAnsi="Times New Roman" w:cs="Times New Roman"/>
          <w:sz w:val="28"/>
          <w:szCs w:val="28"/>
        </w:rPr>
        <w:t xml:space="preserve">  </w:t>
      </w:r>
      <w:r w:rsidR="00140CDB" w:rsidRPr="00767A23">
        <w:rPr>
          <w:rFonts w:ascii="Times New Roman" w:hAnsi="Times New Roman" w:cs="Times New Roman"/>
          <w:sz w:val="28"/>
          <w:szCs w:val="28"/>
        </w:rPr>
        <w:t>«</w:t>
      </w:r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на добровольной основе граждане российской Федерации, постоянно проживающие на территории сельского поселения, достигшие 18 летнего возраста, способные по  своим деловым и моральным качествам, физической подготовке и состоянию здоровья выполнять пос</w:t>
      </w:r>
      <w:r w:rsidR="00767A23">
        <w:rPr>
          <w:rFonts w:ascii="Times New Roman" w:hAnsi="Times New Roman" w:cs="Times New Roman"/>
          <w:sz w:val="28"/>
          <w:szCs w:val="28"/>
        </w:rPr>
        <w:t xml:space="preserve">тавленные перед дружиной задачи» заменить </w:t>
      </w:r>
      <w:r w:rsidR="00EF4AF1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67A23">
        <w:rPr>
          <w:rFonts w:ascii="Times New Roman" w:hAnsi="Times New Roman" w:cs="Times New Roman"/>
          <w:sz w:val="28"/>
          <w:szCs w:val="28"/>
        </w:rPr>
        <w:t xml:space="preserve"> « В народные дружины принимаются на добровольной основе граждане Российской Федерации, достигшие возраста восемнадцати лет, способные</w:t>
      </w:r>
      <w:proofErr w:type="gramEnd"/>
      <w:r w:rsidR="00767A23">
        <w:rPr>
          <w:rFonts w:ascii="Times New Roman" w:hAnsi="Times New Roman" w:cs="Times New Roman"/>
          <w:sz w:val="28"/>
          <w:szCs w:val="28"/>
        </w:rPr>
        <w:t xml:space="preserve"> по своим деловым и личным качествам исполнять обязанности народных дружинников</w:t>
      </w:r>
      <w:proofErr w:type="gramStart"/>
      <w:r w:rsidR="00767A2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7A23" w:rsidRPr="005B22FC" w:rsidRDefault="005B22FC" w:rsidP="005B22FC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7A23" w:rsidRPr="00EF4AF1">
        <w:rPr>
          <w:rFonts w:ascii="Times New Roman" w:hAnsi="Times New Roman" w:cs="Times New Roman"/>
          <w:b/>
          <w:sz w:val="28"/>
          <w:szCs w:val="28"/>
        </w:rPr>
        <w:t>6</w:t>
      </w:r>
      <w:r w:rsidR="00767A23">
        <w:rPr>
          <w:rFonts w:ascii="Times New Roman" w:hAnsi="Times New Roman" w:cs="Times New Roman"/>
          <w:sz w:val="28"/>
          <w:szCs w:val="28"/>
        </w:rPr>
        <w:t xml:space="preserve">. 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В пункте 4.5 </w:t>
      </w:r>
      <w:r w:rsidR="00EF4AF1">
        <w:rPr>
          <w:rFonts w:ascii="Times New Roman" w:hAnsi="Times New Roman" w:cs="Times New Roman"/>
          <w:sz w:val="28"/>
          <w:szCs w:val="28"/>
        </w:rPr>
        <w:t>Положения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  </w:t>
      </w:r>
      <w:r w:rsidR="00EF4AF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 «</w:t>
      </w:r>
      <w:r w:rsidR="00767A23" w:rsidRPr="00767A23">
        <w:rPr>
          <w:rFonts w:ascii="Times New Roman" w:eastAsia="Times New Roman" w:hAnsi="Times New Roman" w:cs="Times New Roman"/>
          <w:sz w:val="28"/>
          <w:szCs w:val="28"/>
        </w:rPr>
        <w:t>Не подлежат приему в дружину граждане: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-состоящие на учете в лечебно- профилактических учреждениях по поводу психического заболевания, алкоголизма, наркомании и токсикомании;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proofErr w:type="gramStart"/>
      <w:r w:rsidRPr="00767A23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 -ранее осужденные за тяжкие и особо тяжкие преступления;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-подвергнутые административному наказанию за совершение административных правонарушений против порядка управления или посягающие на общественный порядок и общественную безопасность;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-признанные по решению суда недееспособными или  ограниченно дееспособными;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-не имеющие регистрацию п</w:t>
      </w:r>
      <w:r>
        <w:rPr>
          <w:rFonts w:ascii="Times New Roman" w:hAnsi="Times New Roman" w:cs="Times New Roman"/>
          <w:sz w:val="28"/>
          <w:szCs w:val="28"/>
        </w:rPr>
        <w:t xml:space="preserve">о месту пребывания (жительства) заменить </w:t>
      </w:r>
      <w:r w:rsidR="00DB4FDD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«В народные дружины могут принять граждане: 1) имеющие неснятую или непогашенную судимость; 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3)ранее осужденные за умышленные преступления; 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</w:t>
      </w:r>
      <w:r w:rsidR="007B22F1">
        <w:rPr>
          <w:rFonts w:ascii="Times New Roman" w:hAnsi="Times New Roman" w:cs="Times New Roman"/>
          <w:sz w:val="28"/>
          <w:szCs w:val="28"/>
        </w:rPr>
        <w:t xml:space="preserve">с Федеральным законом от 7 августа 2001 года № 115_ФЗ «О противодействии легализации (отмыванию) доходов, полученных преступным путем, и финансированию терроризма» </w:t>
      </w:r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 деятельности; </w:t>
      </w:r>
      <w:proofErr w:type="gramEnd"/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признанные недееспособными или ограниченно дееспособными по решению суда, </w:t>
      </w:r>
      <w:r w:rsidR="00F2311F">
        <w:rPr>
          <w:rFonts w:ascii="Times New Roman" w:hAnsi="Times New Roman" w:cs="Times New Roman"/>
          <w:sz w:val="28"/>
          <w:szCs w:val="28"/>
        </w:rPr>
        <w:t xml:space="preserve">вступившему в законную силу; </w:t>
      </w:r>
      <w:proofErr w:type="gramEnd"/>
    </w:p>
    <w:p w:rsidR="00F2311F" w:rsidRDefault="00F2311F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2311F" w:rsidRDefault="00F2311F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государства.»</w:t>
      </w:r>
      <w:proofErr w:type="gramEnd"/>
    </w:p>
    <w:p w:rsidR="007D1FFD" w:rsidRDefault="005B22FC" w:rsidP="007D1FFD">
      <w:pPr>
        <w:tabs>
          <w:tab w:val="left" w:pos="5390"/>
        </w:tabs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1FFD" w:rsidRPr="005B22FC">
        <w:rPr>
          <w:rFonts w:ascii="Times New Roman" w:hAnsi="Times New Roman" w:cs="Times New Roman"/>
          <w:b/>
          <w:sz w:val="28"/>
          <w:szCs w:val="28"/>
        </w:rPr>
        <w:t>7.</w:t>
      </w:r>
      <w:r w:rsid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FDD">
        <w:rPr>
          <w:rFonts w:ascii="Times New Roman" w:hAnsi="Times New Roman" w:cs="Times New Roman"/>
          <w:sz w:val="28"/>
          <w:szCs w:val="28"/>
        </w:rPr>
        <w:t>В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пункте 4.6 </w:t>
      </w:r>
      <w:r w:rsidR="00DB4FDD">
        <w:rPr>
          <w:rFonts w:ascii="Times New Roman" w:hAnsi="Times New Roman" w:cs="Times New Roman"/>
          <w:sz w:val="28"/>
          <w:szCs w:val="28"/>
        </w:rPr>
        <w:t>Положения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>абзац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«</w:t>
      </w:r>
      <w:r w:rsidR="007D1FFD" w:rsidRPr="007D1FFD">
        <w:rPr>
          <w:rFonts w:ascii="Times New Roman" w:eastAsia="Times New Roman" w:hAnsi="Times New Roman" w:cs="Times New Roman"/>
          <w:sz w:val="28"/>
          <w:szCs w:val="28"/>
        </w:rPr>
        <w:t>Дружинник, недобросовестно относящийся к своим обязанностям, допустившим грубое нарушение закона, а так же административное правонарушение, несовместимое с пребыванием в народной дружине, исключаются из ее состава на основании решения Общего собрания.</w:t>
      </w:r>
      <w:r w:rsidR="007D1FFD" w:rsidRPr="007D1FFD">
        <w:rPr>
          <w:rFonts w:ascii="Times New Roman" w:hAnsi="Times New Roman" w:cs="Times New Roman"/>
          <w:sz w:val="28"/>
          <w:szCs w:val="28"/>
        </w:rPr>
        <w:t>»</w:t>
      </w:r>
      <w:r w:rsidR="007D1FF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DB4FDD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D1FFD">
        <w:rPr>
          <w:rFonts w:ascii="Times New Roman" w:hAnsi="Times New Roman" w:cs="Times New Roman"/>
          <w:sz w:val="28"/>
          <w:szCs w:val="28"/>
        </w:rPr>
        <w:t xml:space="preserve"> « Народные дружинники могут быть исключены из народных дружин в следующих случаях: 1)на основании обстоятельств, указанных в части 2 настоящей статьи;</w:t>
      </w:r>
      <w:proofErr w:type="gramEnd"/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связи с неоднократным невыполнением народным дружинником требований устава народной дружины либо фактическим самоустранением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ее деятельности;</w:t>
      </w:r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прекращением гражданства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D1FFD" w:rsidRPr="007D1FFD" w:rsidRDefault="005B22FC" w:rsidP="007D1FFD">
      <w:pPr>
        <w:tabs>
          <w:tab w:val="left" w:pos="5390"/>
        </w:tabs>
        <w:spacing w:after="0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1FFD" w:rsidRPr="00DB4FDD">
        <w:rPr>
          <w:rFonts w:ascii="Times New Roman" w:hAnsi="Times New Roman" w:cs="Times New Roman"/>
          <w:b/>
          <w:sz w:val="28"/>
          <w:szCs w:val="28"/>
        </w:rPr>
        <w:t>8.</w:t>
      </w:r>
      <w:r w:rsid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>В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пункте 5.1 </w:t>
      </w:r>
      <w:r w:rsidR="00DB4FDD">
        <w:rPr>
          <w:rFonts w:ascii="Times New Roman" w:hAnsi="Times New Roman" w:cs="Times New Roman"/>
          <w:sz w:val="28"/>
          <w:szCs w:val="28"/>
        </w:rPr>
        <w:t>Положения абзац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«</w:t>
      </w:r>
      <w:r w:rsidR="007D1FFD" w:rsidRPr="007D1FFD">
        <w:rPr>
          <w:rFonts w:ascii="Times New Roman" w:eastAsia="Times New Roman" w:hAnsi="Times New Roman" w:cs="Times New Roman"/>
          <w:sz w:val="28"/>
          <w:szCs w:val="28"/>
        </w:rPr>
        <w:t xml:space="preserve">Член дружины при исполнении возложенных на него в установленном порядке обязанностей </w:t>
      </w:r>
      <w:r w:rsidR="007D1FFD" w:rsidRPr="00E24892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1)требовать от граждан и должностных лиц прекратить противоправные деяния;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2)оказывать содействие сотрудникам органов внутренних дел в задержании лиц, подозреваемых в совершении правонарушений, и в доставлении задержанных в органы внутренних дел, органы местного самоуправления или другие места для выяснения их личности и обстоятель</w:t>
      </w:r>
      <w:proofErr w:type="gramStart"/>
      <w:r w:rsidRPr="007D1FFD">
        <w:rPr>
          <w:rFonts w:ascii="Times New Roman" w:hAnsi="Times New Roman"/>
          <w:sz w:val="28"/>
          <w:szCs w:val="28"/>
        </w:rPr>
        <w:t>ств пр</w:t>
      </w:r>
      <w:proofErr w:type="gramEnd"/>
      <w:r w:rsidRPr="007D1FFD">
        <w:rPr>
          <w:rFonts w:ascii="Times New Roman" w:hAnsi="Times New Roman"/>
          <w:sz w:val="28"/>
          <w:szCs w:val="28"/>
        </w:rPr>
        <w:t>авонарушений;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3)охранять самостоятельно или по просьбе сотрудников органов внутренних дел место происшествия, обеспечивать сохранность вещественных доказательств совершения преступлений;</w:t>
      </w:r>
    </w:p>
    <w:p w:rsidR="00DB4FD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4)содействовать органам внутренних дел во временном ограничении или запрещении движения граждан и транспортных средств, в ограничении допуска граждан на отдельные участки местности и их оцеплении, в обеспечении вынужденного пребывания там граждан и вывода их с этих участков</w:t>
      </w:r>
      <w:proofErr w:type="gramStart"/>
      <w:r w:rsidRPr="007D1F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B4FDD">
        <w:rPr>
          <w:rFonts w:ascii="Times New Roman" w:hAnsi="Times New Roman"/>
          <w:sz w:val="28"/>
          <w:szCs w:val="28"/>
        </w:rPr>
        <w:t xml:space="preserve">заменить </w:t>
      </w:r>
      <w:r w:rsidR="00DB4FDD" w:rsidRPr="00DB4FDD">
        <w:rPr>
          <w:rFonts w:ascii="Times New Roman" w:hAnsi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/>
          <w:sz w:val="28"/>
          <w:szCs w:val="28"/>
        </w:rPr>
        <w:t xml:space="preserve"> « </w:t>
      </w:r>
      <w:r w:rsidR="00E24892">
        <w:rPr>
          <w:rFonts w:ascii="Times New Roman" w:hAnsi="Times New Roman"/>
          <w:sz w:val="28"/>
          <w:szCs w:val="28"/>
        </w:rPr>
        <w:t>Народные дружинники при участии в охране общественного порядка имеют право: 1) требовать от граждан и должностных лиц прекратить противоправные  деяния: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оказать содействие полиции при выполнении возложенных на нее Федеральном законом от 7 февраля 2011 года № 3 –ФЗ «О полиции» обязанностей в сфере охраны общественного порядка;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31ECB" w:rsidRPr="00431ECB" w:rsidRDefault="005B22FC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24892" w:rsidRPr="00DB4FDD">
        <w:rPr>
          <w:rFonts w:ascii="Times New Roman" w:hAnsi="Times New Roman"/>
          <w:b/>
          <w:sz w:val="28"/>
          <w:szCs w:val="28"/>
        </w:rPr>
        <w:t>9.</w:t>
      </w:r>
      <w:r w:rsidR="00E24892" w:rsidRPr="00431ECB">
        <w:rPr>
          <w:rFonts w:ascii="Times New Roman" w:hAnsi="Times New Roman"/>
          <w:sz w:val="28"/>
          <w:szCs w:val="28"/>
        </w:rPr>
        <w:t xml:space="preserve"> </w:t>
      </w:r>
      <w:r w:rsidR="00431ECB" w:rsidRPr="00431ECB">
        <w:rPr>
          <w:rFonts w:ascii="Times New Roman" w:hAnsi="Times New Roman"/>
          <w:sz w:val="28"/>
          <w:szCs w:val="28"/>
        </w:rPr>
        <w:t xml:space="preserve">В пункте 5.2 </w:t>
      </w:r>
      <w:r w:rsidR="00DB4FDD">
        <w:rPr>
          <w:rFonts w:ascii="Times New Roman" w:hAnsi="Times New Roman"/>
          <w:sz w:val="28"/>
          <w:szCs w:val="28"/>
        </w:rPr>
        <w:t xml:space="preserve">Положения абзац </w:t>
      </w:r>
      <w:r w:rsidR="00431ECB" w:rsidRPr="00431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ECB" w:rsidRPr="00431ECB">
        <w:rPr>
          <w:rFonts w:ascii="Times New Roman" w:hAnsi="Times New Roman"/>
          <w:sz w:val="28"/>
          <w:szCs w:val="28"/>
        </w:rPr>
        <w:t>«-</w:t>
      </w:r>
      <w:proofErr w:type="gramEnd"/>
      <w:r w:rsidR="00431ECB" w:rsidRPr="00431ECB">
        <w:rPr>
          <w:rFonts w:ascii="Times New Roman" w:hAnsi="Times New Roman"/>
          <w:sz w:val="28"/>
          <w:szCs w:val="28"/>
        </w:rPr>
        <w:t>члены дружины, участвуя в мероприятиях по оказанию содействия органам местного самоуправления, органам внутренних дел в обеспечении общественного порядка обязаны: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-добровольно выполнять распоряжения и указания руководителя дружины, а также уполномоченных сотрудников органов внутренних дел во время проведения указанных мероприятий;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lastRenderedPageBreak/>
        <w:t>-при объявлении сбора дружины прибывать к месту сбора в установленном порядке;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-в случае обращения граждан с сообщениями о событиях или фактах, угрожающих личной безопасности и общественному порядку, либо в случае непосредственного обнаружения членом дружины указанных событий или фактов принимать меры к предотвращению и пресечению правонарушения, задержанию лица его совершившего и сообщить об этом в ближайший орган внутренних дел, либо руководителю дружины;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состоянии или ином  состоянии, опасном для их  жизни и здоровья;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-разъяснять гражданам, в том числе правонарушителям, основания применяемых к ним в целях охраны общественного порядка мер по временному ограничению их прав и свобод и возникающее в связи с этим право граждан на обжалование этих действий;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-не разглашать служебную информацию о деятельности органов внутренних дел и иную конфиденциальную информацию, ставшему ему известной в связи с осуществлением деятельности по обеспечению общественного порядка, а также сведения, относящиеся к частной жизни, личной и семейной тайне граждан, если иное не установлено законодательством;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-соблюдать установленную в дружине дисциплину;</w:t>
      </w:r>
    </w:p>
    <w:p w:rsidR="00DB4FDD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-иметь при себе удостоверение члена дружины установленного образца, нарукавную повязку и (или) иной отличительный знак члена дружины; при обращении к гражданам или должностным лицам представляться и предъявлять удостоверение</w:t>
      </w:r>
      <w:proofErr w:type="gramStart"/>
      <w:r w:rsidRPr="00431E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r w:rsidR="00DB4FDD">
        <w:rPr>
          <w:rFonts w:ascii="Times New Roman" w:hAnsi="Times New Roman"/>
          <w:sz w:val="28"/>
          <w:szCs w:val="28"/>
        </w:rPr>
        <w:t>абзацем следующего содержания «</w:t>
      </w:r>
      <w:r>
        <w:rPr>
          <w:rFonts w:ascii="Times New Roman" w:hAnsi="Times New Roman"/>
          <w:sz w:val="28"/>
          <w:szCs w:val="28"/>
        </w:rPr>
        <w:t>народные дружинники при участии в охране общественного порядка обязаны: 1) знать и соблюдать требования законодательных и иных нормативных правовых актов в сфере охраны общественного порядка;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2)при объявлении сбора народной дружины прибывать к месту сбора в установленном порядке; 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соблюдать права и законные интересы граждан, общественных объединений, религиозных и иных организаций; 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принимать меры по предотвращению и пресечению правонарушений; 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оказывать первую помощь гражданам при несчастных случаях, травмах, отравлениях и дру</w:t>
      </w:r>
      <w:r w:rsidR="00C36702">
        <w:rPr>
          <w:rFonts w:ascii="Times New Roman" w:hAnsi="Times New Roman"/>
          <w:sz w:val="28"/>
          <w:szCs w:val="28"/>
        </w:rPr>
        <w:t xml:space="preserve">гих состояниях и заболеваниях, угрожающих их жизни и здоровью, при наличии соответствующей подготовки и (или) навыков; </w:t>
      </w:r>
    </w:p>
    <w:p w:rsidR="00C36702" w:rsidRDefault="00C36702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B4FDD" w:rsidRPr="007F57F3" w:rsidRDefault="005B22FC" w:rsidP="007F57F3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D5446" w:rsidRPr="007F57F3">
        <w:rPr>
          <w:rFonts w:ascii="Times New Roman" w:hAnsi="Times New Roman"/>
          <w:b/>
          <w:sz w:val="28"/>
          <w:szCs w:val="28"/>
        </w:rPr>
        <w:t>10.</w:t>
      </w:r>
      <w:r w:rsidR="007F57F3" w:rsidRPr="007F57F3">
        <w:rPr>
          <w:rFonts w:ascii="Times New Roman" w:hAnsi="Times New Roman"/>
          <w:sz w:val="28"/>
          <w:szCs w:val="28"/>
        </w:rPr>
        <w:t xml:space="preserve"> В</w:t>
      </w:r>
      <w:r w:rsidR="002D5446" w:rsidRPr="007F57F3">
        <w:rPr>
          <w:rFonts w:ascii="Times New Roman" w:hAnsi="Times New Roman"/>
          <w:sz w:val="28"/>
          <w:szCs w:val="28"/>
        </w:rPr>
        <w:t xml:space="preserve"> пункте 10 Положения </w:t>
      </w:r>
      <w:r w:rsidR="00DB4FDD" w:rsidRPr="007F57F3">
        <w:rPr>
          <w:rFonts w:ascii="Times New Roman" w:hAnsi="Times New Roman"/>
          <w:sz w:val="28"/>
          <w:szCs w:val="28"/>
        </w:rPr>
        <w:t>абзац</w:t>
      </w:r>
      <w:r w:rsidR="002D5446" w:rsidRPr="007F57F3">
        <w:rPr>
          <w:rFonts w:ascii="Times New Roman" w:hAnsi="Times New Roman"/>
          <w:sz w:val="28"/>
          <w:szCs w:val="28"/>
        </w:rPr>
        <w:t xml:space="preserve"> «</w:t>
      </w:r>
      <w:r w:rsidR="007F57F3" w:rsidRPr="007F57F3">
        <w:rPr>
          <w:rFonts w:ascii="Times New Roman" w:hAnsi="Times New Roman"/>
          <w:sz w:val="28"/>
          <w:szCs w:val="28"/>
        </w:rPr>
        <w:t>Контроль за деятельностью дружин осуществляют органы местного самоуправления в пределах своих полномочий, ОВД Краснокаменс</w:t>
      </w:r>
      <w:r w:rsidR="00AE6144">
        <w:rPr>
          <w:rFonts w:ascii="Times New Roman" w:hAnsi="Times New Roman"/>
          <w:sz w:val="28"/>
          <w:szCs w:val="28"/>
        </w:rPr>
        <w:t>кого района Забайкальского края</w:t>
      </w:r>
      <w:proofErr w:type="gramStart"/>
      <w:r w:rsidR="002D5446" w:rsidRPr="007F57F3">
        <w:rPr>
          <w:rFonts w:ascii="Times New Roman" w:hAnsi="Times New Roman"/>
          <w:sz w:val="28"/>
          <w:szCs w:val="28"/>
        </w:rPr>
        <w:t xml:space="preserve">.» </w:t>
      </w:r>
      <w:r w:rsidR="007F57F3" w:rsidRPr="007F57F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F57F3" w:rsidRPr="007F57F3">
        <w:rPr>
          <w:rFonts w:ascii="Times New Roman" w:hAnsi="Times New Roman"/>
          <w:sz w:val="28"/>
          <w:szCs w:val="28"/>
        </w:rPr>
        <w:t>исключить.</w:t>
      </w:r>
    </w:p>
    <w:p w:rsidR="002D5446" w:rsidRDefault="005B22FC" w:rsidP="002D5446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B22FC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 пункте 10 Положения дополнить</w:t>
      </w:r>
      <w:r w:rsidR="002D5446" w:rsidRPr="002D5446">
        <w:rPr>
          <w:rFonts w:ascii="Times New Roman" w:hAnsi="Times New Roman"/>
          <w:sz w:val="28"/>
          <w:szCs w:val="28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абзацем следующего содержания «</w:t>
      </w:r>
      <w:proofErr w:type="gramStart"/>
      <w:r w:rsidRPr="007F57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57F3">
        <w:rPr>
          <w:rFonts w:ascii="Times New Roman" w:hAnsi="Times New Roman"/>
          <w:sz w:val="28"/>
          <w:szCs w:val="28"/>
        </w:rPr>
        <w:t xml:space="preserve"> деятельностью дружин </w:t>
      </w:r>
      <w:r w:rsidR="002D5446">
        <w:rPr>
          <w:rFonts w:ascii="Times New Roman" w:hAnsi="Times New Roman"/>
          <w:sz w:val="28"/>
          <w:szCs w:val="28"/>
        </w:rPr>
        <w:t>осуществляется федеральным органам исполнительной власти в сфере внутренних дел в соответствии с законодательством Российской Федерации».</w:t>
      </w:r>
    </w:p>
    <w:p w:rsidR="001773D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5B22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73DC">
        <w:rPr>
          <w:rFonts w:ascii="Times New Roman" w:hAnsi="Times New Roman" w:cs="Times New Roman"/>
          <w:sz w:val="28"/>
          <w:szCs w:val="28"/>
        </w:rPr>
        <w:t>Данное постановление опубликовать (обнародовать) в соответствии с Уставом сельского поселения «</w:t>
      </w:r>
      <w:r w:rsidR="00AE6144">
        <w:rPr>
          <w:rFonts w:ascii="Times New Roman" w:hAnsi="Times New Roman" w:cs="Times New Roman"/>
          <w:sz w:val="28"/>
          <w:szCs w:val="28"/>
        </w:rPr>
        <w:t>Маргуцекское</w:t>
      </w:r>
      <w:r w:rsidR="001773DC">
        <w:rPr>
          <w:rFonts w:ascii="Times New Roman" w:hAnsi="Times New Roman" w:cs="Times New Roman"/>
          <w:sz w:val="28"/>
          <w:szCs w:val="28"/>
        </w:rPr>
        <w:t>».</w:t>
      </w:r>
    </w:p>
    <w:p w:rsidR="005B22F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2F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AE6144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AE6144">
        <w:rPr>
          <w:rFonts w:ascii="Times New Roman" w:hAnsi="Times New Roman" w:cs="Times New Roman"/>
          <w:sz w:val="28"/>
          <w:szCs w:val="28"/>
        </w:rPr>
        <w:t xml:space="preserve">                               К.Г. Варданян</w:t>
      </w:r>
    </w:p>
    <w:p w:rsidR="001773DC" w:rsidRDefault="001773DC" w:rsidP="001773D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A7B59" w:rsidRDefault="00AA7B59"/>
    <w:sectPr w:rsidR="00AA7B59" w:rsidSect="0032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40CDB"/>
    <w:rsid w:val="001773DC"/>
    <w:rsid w:val="001A7464"/>
    <w:rsid w:val="00261E43"/>
    <w:rsid w:val="002D5446"/>
    <w:rsid w:val="003276AF"/>
    <w:rsid w:val="003435C2"/>
    <w:rsid w:val="003F0B5D"/>
    <w:rsid w:val="004138C7"/>
    <w:rsid w:val="00431ECB"/>
    <w:rsid w:val="00445FFA"/>
    <w:rsid w:val="005A302D"/>
    <w:rsid w:val="005B22FC"/>
    <w:rsid w:val="0063702F"/>
    <w:rsid w:val="007564AC"/>
    <w:rsid w:val="00767A23"/>
    <w:rsid w:val="00776539"/>
    <w:rsid w:val="007B22F1"/>
    <w:rsid w:val="007C2027"/>
    <w:rsid w:val="007D1FFD"/>
    <w:rsid w:val="007F57F3"/>
    <w:rsid w:val="008F3851"/>
    <w:rsid w:val="00972C88"/>
    <w:rsid w:val="00A139D5"/>
    <w:rsid w:val="00AA7B59"/>
    <w:rsid w:val="00AE6144"/>
    <w:rsid w:val="00B0662B"/>
    <w:rsid w:val="00B519EE"/>
    <w:rsid w:val="00BA0DAE"/>
    <w:rsid w:val="00C36702"/>
    <w:rsid w:val="00CA7E53"/>
    <w:rsid w:val="00CB1FE1"/>
    <w:rsid w:val="00DB4FDD"/>
    <w:rsid w:val="00E24892"/>
    <w:rsid w:val="00E31C69"/>
    <w:rsid w:val="00E51830"/>
    <w:rsid w:val="00EF4AF1"/>
    <w:rsid w:val="00F2311F"/>
    <w:rsid w:val="00F27831"/>
    <w:rsid w:val="00FB117E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F"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D1FF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2016-12-26T01:29:00Z</cp:lastPrinted>
  <dcterms:created xsi:type="dcterms:W3CDTF">2017-02-08T00:57:00Z</dcterms:created>
  <dcterms:modified xsi:type="dcterms:W3CDTF">2017-02-20T06:19:00Z</dcterms:modified>
</cp:coreProperties>
</file>